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Pr="00FB66F2" w:rsidRDefault="009F42E1" w:rsidP="009F42E1">
      <w:pPr>
        <w:pStyle w:val="Textoindependiente"/>
        <w:pBdr>
          <w:top w:val="single" w:sz="18" w:space="1" w:color="auto"/>
          <w:left w:val="single" w:sz="18" w:space="4" w:color="auto"/>
          <w:bottom w:val="single" w:sz="18" w:space="1" w:color="auto"/>
          <w:right w:val="single" w:sz="18" w:space="4" w:color="auto"/>
        </w:pBdr>
        <w:rPr>
          <w:rFonts w:cs="Arial"/>
        </w:rPr>
      </w:pPr>
      <w:bookmarkStart w:id="0" w:name="_GoBack"/>
      <w:bookmarkEnd w:id="0"/>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FF29AF"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BA661E" w:rsidRDefault="002B0D8A" w:rsidP="002B0D8A">
      <w:pPr>
        <w:pBdr>
          <w:top w:val="single" w:sz="18" w:space="1" w:color="auto"/>
          <w:left w:val="single" w:sz="18" w:space="4" w:color="auto"/>
          <w:bottom w:val="single" w:sz="18" w:space="1" w:color="auto"/>
          <w:right w:val="single" w:sz="18" w:space="4" w:color="auto"/>
        </w:pBdr>
        <w:jc w:val="center"/>
        <w:rPr>
          <w:rFonts w:ascii="Arial" w:hAnsi="Arial" w:cs="Arial"/>
          <w:sz w:val="52"/>
          <w:szCs w:val="52"/>
        </w:rPr>
      </w:pPr>
      <w:r w:rsidRPr="00BA661E">
        <w:rPr>
          <w:rFonts w:ascii="Benguiat Bk BT" w:hAnsi="Benguiat Bk BT"/>
          <w:b/>
          <w:sz w:val="52"/>
          <w:szCs w:val="52"/>
          <w:lang w:val="es-ES"/>
        </w:rPr>
        <w:t xml:space="preserve">Ley </w:t>
      </w:r>
      <w:r w:rsidR="004D0718" w:rsidRPr="00BA661E">
        <w:rPr>
          <w:rFonts w:ascii="Benguiat Bk BT" w:hAnsi="Benguiat Bk BT"/>
          <w:b/>
          <w:sz w:val="52"/>
          <w:szCs w:val="52"/>
          <w:lang w:val="es-ES"/>
        </w:rPr>
        <w:t>s</w:t>
      </w:r>
      <w:r w:rsidR="0052081E" w:rsidRPr="00BA661E">
        <w:rPr>
          <w:rFonts w:ascii="Benguiat Bk BT" w:hAnsi="Benguiat Bk BT"/>
          <w:b/>
          <w:sz w:val="52"/>
          <w:szCs w:val="52"/>
          <w:lang w:val="es-ES"/>
        </w:rPr>
        <w:t xml:space="preserve">obre el </w:t>
      </w:r>
      <w:r w:rsidRPr="00BA661E">
        <w:rPr>
          <w:rFonts w:ascii="Benguiat Bk BT" w:hAnsi="Benguiat Bk BT"/>
          <w:b/>
          <w:sz w:val="52"/>
          <w:szCs w:val="52"/>
          <w:lang w:val="es-ES"/>
        </w:rPr>
        <w:t>Escudo y el Himno de Tamaulipas</w:t>
      </w: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3343D0" w:rsidRDefault="003343D0"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3343D0" w:rsidRDefault="003343D0"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3343D0" w:rsidRDefault="003343D0"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2B0D8A" w:rsidRDefault="002B0D8A"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466BB0">
      <w:pPr>
        <w:pBdr>
          <w:top w:val="single" w:sz="18" w:space="1" w:color="auto"/>
          <w:left w:val="single" w:sz="18" w:space="4" w:color="auto"/>
          <w:bottom w:val="single" w:sz="18" w:space="1" w:color="auto"/>
          <w:right w:val="single" w:sz="18" w:space="4" w:color="auto"/>
        </w:pBdr>
        <w:rPr>
          <w:rFonts w:ascii="Arial" w:hAnsi="Arial" w:cs="Arial"/>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6704F" w:rsidRDefault="0046704F"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466BB0" w:rsidRPr="00FB66F2" w:rsidRDefault="00466BB0" w:rsidP="009F42E1">
      <w:pPr>
        <w:pBdr>
          <w:top w:val="single" w:sz="18" w:space="1" w:color="auto"/>
          <w:left w:val="single" w:sz="18" w:space="4" w:color="auto"/>
          <w:bottom w:val="single" w:sz="18" w:space="1" w:color="auto"/>
          <w:right w:val="single" w:sz="18" w:space="4" w:color="auto"/>
        </w:pBdr>
        <w:jc w:val="center"/>
        <w:rPr>
          <w:rFonts w:ascii="Arial" w:hAnsi="Arial" w:cs="Arial"/>
        </w:rPr>
      </w:pPr>
    </w:p>
    <w:p w:rsidR="009F42E1" w:rsidRPr="00FB66F2"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sidRPr="00FB66F2">
        <w:rPr>
          <w:rFonts w:ascii="Arial" w:hAnsi="Arial" w:cs="Arial"/>
          <w:b/>
        </w:rPr>
        <w:t xml:space="preserve">Documento de consulta </w:t>
      </w:r>
    </w:p>
    <w:p w:rsidR="00466BB0" w:rsidRDefault="00EF5C19" w:rsidP="00466BB0">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466BB0">
        <w:rPr>
          <w:rFonts w:ascii="Arial" w:hAnsi="Arial" w:cs="Arial"/>
          <w:b/>
        </w:rPr>
        <w:t xml:space="preserve">ltima reforma aplicada </w:t>
      </w:r>
      <w:r w:rsidR="00E83F86">
        <w:rPr>
          <w:rFonts w:ascii="Arial" w:hAnsi="Arial" w:cs="Arial"/>
          <w:b/>
        </w:rPr>
        <w:t xml:space="preserve">P.O. del </w:t>
      </w:r>
      <w:r w:rsidR="00EC002D">
        <w:rPr>
          <w:rFonts w:ascii="Arial" w:hAnsi="Arial" w:cs="Arial"/>
          <w:b/>
        </w:rPr>
        <w:t>2</w:t>
      </w:r>
      <w:r w:rsidR="00DB1C6E">
        <w:rPr>
          <w:rFonts w:ascii="Arial" w:hAnsi="Arial" w:cs="Arial"/>
          <w:b/>
        </w:rPr>
        <w:t>0</w:t>
      </w:r>
      <w:r w:rsidR="008079EB">
        <w:rPr>
          <w:rFonts w:ascii="Arial" w:hAnsi="Arial" w:cs="Arial"/>
          <w:b/>
        </w:rPr>
        <w:t xml:space="preserve"> de </w:t>
      </w:r>
      <w:r w:rsidR="00DB1C6E">
        <w:rPr>
          <w:rFonts w:ascii="Arial" w:hAnsi="Arial" w:cs="Arial"/>
          <w:b/>
        </w:rPr>
        <w:t>abril</w:t>
      </w:r>
      <w:r w:rsidR="00466BB0">
        <w:rPr>
          <w:rFonts w:ascii="Arial" w:hAnsi="Arial" w:cs="Arial"/>
          <w:b/>
        </w:rPr>
        <w:t xml:space="preserve"> de 20</w:t>
      </w:r>
      <w:r w:rsidR="0052081E">
        <w:rPr>
          <w:rFonts w:ascii="Arial" w:hAnsi="Arial" w:cs="Arial"/>
          <w:b/>
        </w:rPr>
        <w:t>1</w:t>
      </w:r>
      <w:r w:rsidR="00B15732">
        <w:rPr>
          <w:rFonts w:ascii="Arial" w:hAnsi="Arial" w:cs="Arial"/>
          <w:b/>
        </w:rPr>
        <w:t>7</w:t>
      </w:r>
      <w:r w:rsidR="00466BB0">
        <w:rPr>
          <w:rFonts w:ascii="Arial" w:hAnsi="Arial" w:cs="Arial"/>
          <w:b/>
        </w:rPr>
        <w:t>.</w:t>
      </w:r>
    </w:p>
    <w:p w:rsidR="005953A9" w:rsidRDefault="007A651B" w:rsidP="005953A9">
      <w:pPr>
        <w:autoSpaceDE w:val="0"/>
        <w:autoSpaceDN w:val="0"/>
        <w:adjustRightInd w:val="0"/>
        <w:jc w:val="both"/>
        <w:rPr>
          <w:rFonts w:ascii="Arial" w:hAnsi="Arial" w:cs="Arial"/>
          <w:lang w:val="es-ES"/>
        </w:rPr>
      </w:pPr>
      <w:r w:rsidRPr="00FB66F2">
        <w:rPr>
          <w:rFonts w:ascii="Arial" w:hAnsi="Arial"/>
        </w:rPr>
        <w:br w:type="page"/>
      </w:r>
      <w:r w:rsidR="005953A9" w:rsidRPr="005953A9">
        <w:rPr>
          <w:rFonts w:ascii="Arial" w:hAnsi="Arial" w:cs="Arial"/>
          <w:b/>
          <w:lang w:val="es-ES"/>
        </w:rPr>
        <w:lastRenderedPageBreak/>
        <w:t>TOM</w:t>
      </w:r>
      <w:r w:rsidR="00FD7700">
        <w:rPr>
          <w:rFonts w:ascii="Arial" w:hAnsi="Arial" w:cs="Arial"/>
          <w:b/>
          <w:lang w:val="es-ES"/>
        </w:rPr>
        <w:t>Á</w:t>
      </w:r>
      <w:r w:rsidR="005953A9" w:rsidRPr="005953A9">
        <w:rPr>
          <w:rFonts w:ascii="Arial" w:hAnsi="Arial" w:cs="Arial"/>
          <w:b/>
          <w:lang w:val="es-ES"/>
        </w:rPr>
        <w:t>S YARRINGTON RUVALCABA</w:t>
      </w:r>
      <w:r w:rsidR="005953A9">
        <w:rPr>
          <w:rFonts w:ascii="Arial" w:hAnsi="Arial" w:cs="Arial"/>
          <w:lang w:val="es-ES"/>
        </w:rPr>
        <w:t>, Gobernador Constitucional del Estado Libre y Soberano de Tamaulipas, a sus habitantes hace saber:</w:t>
      </w:r>
    </w:p>
    <w:p w:rsidR="005953A9" w:rsidRDefault="005953A9" w:rsidP="005953A9">
      <w:pPr>
        <w:autoSpaceDE w:val="0"/>
        <w:autoSpaceDN w:val="0"/>
        <w:adjustRightInd w:val="0"/>
        <w:jc w:val="both"/>
        <w:rPr>
          <w:rFonts w:ascii="Arial" w:hAnsi="Arial" w:cs="Arial"/>
          <w:lang w:val="es-ES"/>
        </w:rPr>
      </w:pPr>
    </w:p>
    <w:p w:rsidR="005953A9" w:rsidRDefault="005953A9" w:rsidP="005953A9">
      <w:pPr>
        <w:autoSpaceDE w:val="0"/>
        <w:autoSpaceDN w:val="0"/>
        <w:adjustRightInd w:val="0"/>
        <w:jc w:val="both"/>
        <w:rPr>
          <w:rFonts w:ascii="Arial" w:hAnsi="Arial" w:cs="Arial"/>
          <w:lang w:val="es-ES"/>
        </w:rPr>
      </w:pPr>
      <w:r>
        <w:rPr>
          <w:rFonts w:ascii="Arial" w:hAnsi="Arial" w:cs="Arial"/>
          <w:lang w:val="es-ES"/>
        </w:rPr>
        <w:t>Que el Honorable Congreso del Estado, ha tenido a bien expedir el siguiente Decreto:</w:t>
      </w:r>
    </w:p>
    <w:p w:rsidR="005953A9" w:rsidRDefault="005953A9" w:rsidP="005953A9">
      <w:pPr>
        <w:autoSpaceDE w:val="0"/>
        <w:autoSpaceDN w:val="0"/>
        <w:adjustRightInd w:val="0"/>
        <w:jc w:val="both"/>
        <w:rPr>
          <w:rFonts w:ascii="Arial" w:hAnsi="Arial" w:cs="Arial"/>
          <w:lang w:val="es-ES"/>
        </w:rPr>
      </w:pPr>
    </w:p>
    <w:p w:rsidR="005953A9" w:rsidRDefault="005953A9" w:rsidP="005953A9">
      <w:pPr>
        <w:autoSpaceDE w:val="0"/>
        <w:autoSpaceDN w:val="0"/>
        <w:adjustRightInd w:val="0"/>
        <w:jc w:val="both"/>
        <w:rPr>
          <w:rFonts w:ascii="Arial" w:hAnsi="Arial"/>
        </w:rPr>
      </w:pPr>
      <w:r>
        <w:rPr>
          <w:rFonts w:ascii="Arial" w:hAnsi="Arial" w:cs="Arial"/>
          <w:lang w:val="es-ES"/>
        </w:rPr>
        <w:t>Al margen un sello que dice:- “Estados Unidos Mexicanos.- Gobierno de Tamaulipas.- Poder Legislativo.</w:t>
      </w:r>
    </w:p>
    <w:p w:rsidR="005953A9" w:rsidRDefault="005953A9" w:rsidP="00C64C0D">
      <w:pPr>
        <w:jc w:val="both"/>
        <w:rPr>
          <w:rFonts w:ascii="Arial" w:hAnsi="Arial"/>
        </w:rPr>
      </w:pPr>
    </w:p>
    <w:p w:rsidR="00FB66F2" w:rsidRPr="00C64C0D" w:rsidRDefault="00FB66F2" w:rsidP="00C64C0D">
      <w:pPr>
        <w:jc w:val="both"/>
        <w:rPr>
          <w:rFonts w:ascii="Arial" w:hAnsi="Arial" w:cs="Arial"/>
          <w:b/>
        </w:rPr>
      </w:pPr>
      <w:r w:rsidRPr="00C64C0D">
        <w:rPr>
          <w:rFonts w:ascii="Arial" w:hAnsi="Arial" w:cs="Arial"/>
          <w:b/>
        </w:rPr>
        <w:t>LA QUINCUAG</w:t>
      </w:r>
      <w:r w:rsidR="00FD7700">
        <w:rPr>
          <w:rFonts w:ascii="Arial" w:hAnsi="Arial" w:cs="Arial"/>
          <w:b/>
        </w:rPr>
        <w:t>É</w:t>
      </w:r>
      <w:r w:rsidRPr="00C64C0D">
        <w:rPr>
          <w:rFonts w:ascii="Arial" w:hAnsi="Arial" w:cs="Arial"/>
          <w:b/>
        </w:rPr>
        <w:t>SIMA OCTAVA LEGISLATURA CONSTITUCIONAL DEL CONGRESO DEL ESTADO LIBRE Y SOBERANO DE TAMAULIPAS, EN USO DE LAS FACULTADES QUE LE CONFIERE EL ART</w:t>
      </w:r>
      <w:r w:rsidR="00FD7700">
        <w:rPr>
          <w:rFonts w:ascii="Arial" w:hAnsi="Arial" w:cs="Arial"/>
          <w:b/>
        </w:rPr>
        <w:t>Í</w:t>
      </w:r>
      <w:r w:rsidRPr="00C64C0D">
        <w:rPr>
          <w:rFonts w:ascii="Arial" w:hAnsi="Arial" w:cs="Arial"/>
          <w:b/>
        </w:rPr>
        <w:t>CULO 58 FRACCI</w:t>
      </w:r>
      <w:r w:rsidR="00FD7700">
        <w:rPr>
          <w:rFonts w:ascii="Arial" w:hAnsi="Arial" w:cs="Arial"/>
          <w:b/>
        </w:rPr>
        <w:t>Ó</w:t>
      </w:r>
      <w:r w:rsidRPr="00C64C0D">
        <w:rPr>
          <w:rFonts w:ascii="Arial" w:hAnsi="Arial" w:cs="Arial"/>
          <w:b/>
        </w:rPr>
        <w:t>N I DE LA CONSTITUCI</w:t>
      </w:r>
      <w:r w:rsidR="00FD7700">
        <w:rPr>
          <w:rFonts w:ascii="Arial" w:hAnsi="Arial" w:cs="Arial"/>
          <w:b/>
        </w:rPr>
        <w:t>Ó</w:t>
      </w:r>
      <w:r w:rsidRPr="00C64C0D">
        <w:rPr>
          <w:rFonts w:ascii="Arial" w:hAnsi="Arial" w:cs="Arial"/>
          <w:b/>
        </w:rPr>
        <w:t>N POL</w:t>
      </w:r>
      <w:r w:rsidR="00FD7700">
        <w:rPr>
          <w:rFonts w:ascii="Arial" w:hAnsi="Arial" w:cs="Arial"/>
          <w:b/>
        </w:rPr>
        <w:t>Í</w:t>
      </w:r>
      <w:r w:rsidRPr="00C64C0D">
        <w:rPr>
          <w:rFonts w:ascii="Arial" w:hAnsi="Arial" w:cs="Arial"/>
          <w:b/>
        </w:rPr>
        <w:t>TICA DEL ESTADO, TIENE A BIEN EXPEDIR EL SIGUIENTE:</w:t>
      </w:r>
    </w:p>
    <w:p w:rsidR="00FB66F2" w:rsidRPr="00FB66F2" w:rsidRDefault="00FB66F2" w:rsidP="00FB66F2">
      <w:pPr>
        <w:jc w:val="both"/>
        <w:rPr>
          <w:rFonts w:ascii="Arial" w:hAnsi="Arial" w:cs="Arial"/>
        </w:rPr>
      </w:pPr>
    </w:p>
    <w:p w:rsidR="00FB66F2" w:rsidRPr="00225D57" w:rsidRDefault="00FB66F2" w:rsidP="00FB66F2">
      <w:pPr>
        <w:pStyle w:val="Ttulo2"/>
        <w:rPr>
          <w:rFonts w:cs="Arial"/>
        </w:rPr>
      </w:pPr>
      <w:r w:rsidRPr="00225D57">
        <w:rPr>
          <w:rFonts w:cs="Arial"/>
        </w:rPr>
        <w:t>D E C R E T O   No. 93</w:t>
      </w:r>
    </w:p>
    <w:p w:rsidR="00FB66F2" w:rsidRPr="005953A9" w:rsidRDefault="00FB66F2" w:rsidP="00FB66F2">
      <w:pPr>
        <w:tabs>
          <w:tab w:val="left" w:pos="3261"/>
        </w:tabs>
        <w:jc w:val="both"/>
        <w:rPr>
          <w:rFonts w:ascii="Arial" w:hAnsi="Arial" w:cs="Arial"/>
          <w:sz w:val="18"/>
          <w:szCs w:val="18"/>
        </w:rPr>
      </w:pPr>
    </w:p>
    <w:p w:rsidR="00FB66F2" w:rsidRPr="00FD7700" w:rsidRDefault="00FB66F2" w:rsidP="00FB66F2">
      <w:pPr>
        <w:spacing w:line="360" w:lineRule="auto"/>
        <w:jc w:val="center"/>
        <w:rPr>
          <w:rFonts w:ascii="Arial" w:hAnsi="Arial" w:cs="Arial"/>
          <w:b/>
          <w:bCs/>
          <w:kern w:val="28"/>
          <w:sz w:val="16"/>
          <w:szCs w:val="16"/>
        </w:rPr>
      </w:pPr>
      <w:r w:rsidRPr="00FD7700">
        <w:rPr>
          <w:rFonts w:ascii="Arial" w:hAnsi="Arial" w:cs="Arial"/>
          <w:b/>
          <w:bCs/>
          <w:kern w:val="28"/>
          <w:sz w:val="16"/>
          <w:szCs w:val="16"/>
        </w:rPr>
        <w:t>LEY DEL ESCUDO DE ARMAS Y DEL HIMNO DE TAMAULIPAS.</w:t>
      </w:r>
    </w:p>
    <w:p w:rsidR="005953A9" w:rsidRDefault="005953A9" w:rsidP="00FB66F2">
      <w:pPr>
        <w:spacing w:line="360" w:lineRule="auto"/>
        <w:jc w:val="center"/>
        <w:rPr>
          <w:rFonts w:ascii="Arial" w:hAnsi="Arial" w:cs="Arial"/>
          <w:b/>
          <w:bCs/>
          <w:kern w:val="28"/>
        </w:rPr>
      </w:pPr>
    </w:p>
    <w:p w:rsidR="005953A9" w:rsidRPr="00712419" w:rsidRDefault="005953A9" w:rsidP="005953A9">
      <w:pPr>
        <w:jc w:val="center"/>
        <w:rPr>
          <w:rFonts w:ascii="Arial" w:hAnsi="Arial" w:cs="Arial"/>
          <w:b/>
          <w:sz w:val="16"/>
          <w:szCs w:val="16"/>
        </w:rPr>
      </w:pPr>
      <w:r w:rsidRPr="00712419">
        <w:rPr>
          <w:rFonts w:ascii="Arial" w:hAnsi="Arial" w:cs="Arial"/>
          <w:b/>
          <w:sz w:val="16"/>
          <w:szCs w:val="16"/>
        </w:rPr>
        <w:t>(REFORMADA SU DENOMINACIÓN, DECRETO No. LXI- 177, P.O. 150, DEL 15 DE DICIEMBRE DE 2011</w:t>
      </w:r>
      <w:r w:rsidR="0052081E" w:rsidRPr="00712419">
        <w:rPr>
          <w:rFonts w:ascii="Arial" w:hAnsi="Arial" w:cs="Arial"/>
          <w:b/>
          <w:sz w:val="16"/>
          <w:szCs w:val="16"/>
        </w:rPr>
        <w:t xml:space="preserve"> PARA QUEDAR COMO SIGUE</w:t>
      </w:r>
      <w:r w:rsidRPr="00712419">
        <w:rPr>
          <w:rFonts w:ascii="Arial" w:hAnsi="Arial" w:cs="Arial"/>
          <w:b/>
          <w:sz w:val="16"/>
          <w:szCs w:val="16"/>
        </w:rPr>
        <w:t>).</w:t>
      </w:r>
    </w:p>
    <w:p w:rsidR="005953A9" w:rsidRPr="00A7553E" w:rsidRDefault="005953A9" w:rsidP="00FB66F2">
      <w:pPr>
        <w:spacing w:line="360" w:lineRule="auto"/>
        <w:jc w:val="center"/>
        <w:rPr>
          <w:rFonts w:ascii="Arial" w:hAnsi="Arial" w:cs="Arial"/>
          <w:b/>
          <w:bCs/>
          <w:kern w:val="28"/>
          <w:sz w:val="12"/>
          <w:szCs w:val="12"/>
        </w:rPr>
      </w:pPr>
    </w:p>
    <w:p w:rsidR="00924D16" w:rsidRPr="0052081E" w:rsidRDefault="00924D16" w:rsidP="00924D16">
      <w:pPr>
        <w:autoSpaceDE w:val="0"/>
        <w:autoSpaceDN w:val="0"/>
        <w:adjustRightInd w:val="0"/>
        <w:ind w:left="567" w:right="709"/>
        <w:jc w:val="center"/>
        <w:rPr>
          <w:rFonts w:ascii="Arial" w:hAnsi="Arial" w:cs="Arial"/>
          <w:b/>
          <w:color w:val="000000"/>
          <w:sz w:val="22"/>
          <w:szCs w:val="22"/>
        </w:rPr>
      </w:pPr>
      <w:r w:rsidRPr="0052081E">
        <w:rPr>
          <w:rFonts w:ascii="Arial" w:hAnsi="Arial" w:cs="Arial"/>
          <w:b/>
          <w:color w:val="000000"/>
          <w:sz w:val="22"/>
          <w:szCs w:val="22"/>
        </w:rPr>
        <w:t>LEY SOBRE EL ESCUDO Y EL HIMNO DE TAMAULIPAS.</w:t>
      </w:r>
    </w:p>
    <w:p w:rsidR="00FB66F2" w:rsidRPr="00A7553E" w:rsidRDefault="00FB66F2" w:rsidP="00FB66F2">
      <w:pPr>
        <w:spacing w:line="360" w:lineRule="auto"/>
        <w:jc w:val="both"/>
        <w:rPr>
          <w:rFonts w:ascii="Arial" w:hAnsi="Arial" w:cs="Arial"/>
          <w:kern w:val="28"/>
          <w:sz w:val="12"/>
          <w:szCs w:val="12"/>
        </w:rPr>
      </w:pPr>
    </w:p>
    <w:p w:rsidR="00FB66F2" w:rsidRPr="00FB66F2" w:rsidRDefault="00FB66F2" w:rsidP="00FB66F2">
      <w:pPr>
        <w:spacing w:line="360" w:lineRule="auto"/>
        <w:jc w:val="center"/>
        <w:rPr>
          <w:rFonts w:ascii="Arial" w:hAnsi="Arial" w:cs="Arial"/>
          <w:b/>
          <w:bCs/>
          <w:kern w:val="28"/>
        </w:rPr>
      </w:pPr>
      <w:r w:rsidRPr="00FB66F2">
        <w:rPr>
          <w:rFonts w:ascii="Arial" w:hAnsi="Arial" w:cs="Arial"/>
          <w:b/>
          <w:bCs/>
          <w:kern w:val="28"/>
        </w:rPr>
        <w:t>Capítulo Primero</w:t>
      </w:r>
    </w:p>
    <w:p w:rsidR="00FB66F2" w:rsidRPr="00FB66F2" w:rsidRDefault="00FB66F2" w:rsidP="00FB66F2">
      <w:pPr>
        <w:spacing w:line="360" w:lineRule="auto"/>
        <w:jc w:val="center"/>
        <w:rPr>
          <w:rFonts w:ascii="Arial" w:hAnsi="Arial" w:cs="Arial"/>
          <w:b/>
          <w:bCs/>
          <w:kern w:val="28"/>
        </w:rPr>
      </w:pPr>
      <w:r w:rsidRPr="00FB66F2">
        <w:rPr>
          <w:rFonts w:ascii="Arial" w:hAnsi="Arial" w:cs="Arial"/>
          <w:b/>
          <w:bCs/>
          <w:kern w:val="28"/>
        </w:rPr>
        <w:t>De los Símbolos del Estado.</w:t>
      </w:r>
    </w:p>
    <w:p w:rsidR="00FB66F2" w:rsidRPr="00A7553E" w:rsidRDefault="00FB66F2" w:rsidP="00FB66F2">
      <w:pPr>
        <w:spacing w:line="360" w:lineRule="auto"/>
        <w:jc w:val="both"/>
        <w:rPr>
          <w:rFonts w:ascii="Arial" w:hAnsi="Arial" w:cs="Arial"/>
          <w:kern w:val="28"/>
          <w:sz w:val="12"/>
          <w:szCs w:val="12"/>
        </w:rPr>
      </w:pPr>
    </w:p>
    <w:p w:rsidR="00924D16" w:rsidRPr="00924D16" w:rsidRDefault="00FB66F2" w:rsidP="00712419">
      <w:pPr>
        <w:autoSpaceDE w:val="0"/>
        <w:autoSpaceDN w:val="0"/>
        <w:adjustRightInd w:val="0"/>
        <w:ind w:right="45"/>
        <w:jc w:val="both"/>
        <w:rPr>
          <w:rFonts w:ascii="Arial" w:hAnsi="Arial" w:cs="Arial"/>
          <w:color w:val="000000"/>
        </w:rPr>
      </w:pPr>
      <w:r w:rsidRPr="00924D16">
        <w:rPr>
          <w:rFonts w:ascii="Arial" w:hAnsi="Arial" w:cs="Arial"/>
          <w:b/>
          <w:bCs/>
          <w:kern w:val="28"/>
        </w:rPr>
        <w:t>Artículo 1.-</w:t>
      </w:r>
      <w:r w:rsidRPr="00924D16">
        <w:rPr>
          <w:rFonts w:ascii="Arial" w:hAnsi="Arial" w:cs="Arial"/>
          <w:kern w:val="28"/>
        </w:rPr>
        <w:t xml:space="preserve"> </w:t>
      </w:r>
      <w:r w:rsidR="00924D16" w:rsidRPr="00924D16">
        <w:rPr>
          <w:rFonts w:ascii="Arial" w:hAnsi="Arial" w:cs="Arial"/>
          <w:color w:val="000000"/>
        </w:rPr>
        <w:t xml:space="preserve">El Escudo y el Himno de Tamaulipas son los símbolos del Estado libre y soberano de Tamaulipas. Esta ley es de orden público y regula las características, el uso y la difusión del Escudo y del Himno de Tamaulipas, así como de las muestras de respeto que deberán guardárseles y para la ejecución del Himno. </w:t>
      </w:r>
    </w:p>
    <w:p w:rsidR="00924D16" w:rsidRPr="00712419" w:rsidRDefault="00924D16" w:rsidP="00712419">
      <w:pPr>
        <w:keepNext/>
        <w:jc w:val="center"/>
        <w:outlineLvl w:val="2"/>
        <w:rPr>
          <w:rFonts w:ascii="Arial" w:hAnsi="Arial" w:cs="Arial"/>
          <w:b/>
          <w:bCs/>
        </w:rPr>
      </w:pPr>
    </w:p>
    <w:p w:rsidR="00FB66F2" w:rsidRPr="00FB66F2" w:rsidRDefault="00FB66F2" w:rsidP="00712419">
      <w:pPr>
        <w:keepNext/>
        <w:jc w:val="center"/>
        <w:outlineLvl w:val="2"/>
        <w:rPr>
          <w:rFonts w:ascii="Arial" w:hAnsi="Arial" w:cs="Arial"/>
          <w:b/>
          <w:bCs/>
        </w:rPr>
      </w:pPr>
      <w:r w:rsidRPr="00FB66F2">
        <w:rPr>
          <w:rFonts w:ascii="Arial" w:hAnsi="Arial" w:cs="Arial"/>
          <w:b/>
          <w:bCs/>
        </w:rPr>
        <w:t>Capítulo Segundo</w:t>
      </w:r>
    </w:p>
    <w:p w:rsidR="00FB66F2" w:rsidRPr="00FB66F2" w:rsidRDefault="00FB66F2" w:rsidP="00712419">
      <w:pPr>
        <w:keepNext/>
        <w:jc w:val="center"/>
        <w:outlineLvl w:val="2"/>
        <w:rPr>
          <w:rFonts w:ascii="Arial" w:hAnsi="Arial" w:cs="Arial"/>
          <w:b/>
          <w:bCs/>
        </w:rPr>
      </w:pPr>
      <w:r w:rsidRPr="00FB66F2">
        <w:rPr>
          <w:rFonts w:ascii="Arial" w:hAnsi="Arial" w:cs="Arial"/>
          <w:b/>
          <w:bCs/>
        </w:rPr>
        <w:t>De las Características del Escudo del Estado.</w:t>
      </w:r>
    </w:p>
    <w:p w:rsidR="00FB66F2" w:rsidRPr="00712419" w:rsidRDefault="00FB66F2" w:rsidP="00712419">
      <w:pPr>
        <w:rPr>
          <w:rFonts w:ascii="Arial" w:hAnsi="Arial" w:cs="Arial"/>
          <w:kern w:val="28"/>
        </w:rPr>
      </w:pPr>
    </w:p>
    <w:p w:rsidR="00924D16" w:rsidRPr="00924D16" w:rsidRDefault="00FB66F2" w:rsidP="00712419">
      <w:pPr>
        <w:autoSpaceDE w:val="0"/>
        <w:autoSpaceDN w:val="0"/>
        <w:adjustRightInd w:val="0"/>
        <w:ind w:right="45"/>
        <w:jc w:val="both"/>
        <w:rPr>
          <w:rFonts w:ascii="Arial" w:hAnsi="Arial" w:cs="Arial"/>
          <w:color w:val="000000"/>
        </w:rPr>
      </w:pPr>
      <w:r w:rsidRPr="00924D16">
        <w:rPr>
          <w:rFonts w:ascii="Arial" w:hAnsi="Arial" w:cs="Arial"/>
          <w:b/>
          <w:bCs/>
          <w:kern w:val="28"/>
        </w:rPr>
        <w:t>Artículo 2.-</w:t>
      </w:r>
      <w:r w:rsidRPr="00924D16">
        <w:rPr>
          <w:rFonts w:ascii="Arial" w:hAnsi="Arial" w:cs="Arial"/>
          <w:kern w:val="28"/>
        </w:rPr>
        <w:t xml:space="preserve"> </w:t>
      </w:r>
      <w:r w:rsidR="00924D16" w:rsidRPr="00924D16">
        <w:rPr>
          <w:rFonts w:ascii="Arial" w:hAnsi="Arial" w:cs="Arial"/>
          <w:color w:val="000000"/>
        </w:rPr>
        <w:t xml:space="preserve">El Escudo de Tamaulipas se compone de cuatro secciones enmarcadas en un pergamino amarillo oro con las características de diseño del Escudo que al presente ordenamiento se anexa y que al quedar de frente se describe como a continuación se especifica: </w:t>
      </w:r>
    </w:p>
    <w:p w:rsidR="00FB66F2" w:rsidRPr="00712419" w:rsidRDefault="00FB66F2" w:rsidP="00712419">
      <w:pPr>
        <w:jc w:val="both"/>
        <w:rPr>
          <w:rFonts w:ascii="Arial" w:hAnsi="Arial" w:cs="Arial"/>
          <w:kern w:val="28"/>
          <w:sz w:val="18"/>
          <w:szCs w:val="18"/>
        </w:rPr>
      </w:pPr>
    </w:p>
    <w:p w:rsidR="00FB66F2" w:rsidRPr="00FB66F2" w:rsidRDefault="00FB66F2" w:rsidP="00712419">
      <w:pPr>
        <w:jc w:val="both"/>
        <w:rPr>
          <w:rFonts w:ascii="Arial" w:hAnsi="Arial" w:cs="Arial"/>
        </w:rPr>
      </w:pPr>
      <w:r w:rsidRPr="00FB66F2">
        <w:rPr>
          <w:rFonts w:ascii="Arial" w:hAnsi="Arial" w:cs="Arial"/>
        </w:rPr>
        <w:t>En la primera sección, correspondiente a la parte superior izquierda y en fondo azul, aparecen dispuestas en el siguiente orden: una planta de maíz, una de sorgo con la panoja anaranjada, una de agave y una de caña, todas en color verde como símbolo de las fuentes principales que han dado auge al desarrollo agrícola de Tamaulipas.</w:t>
      </w:r>
    </w:p>
    <w:p w:rsidR="00FB66F2" w:rsidRPr="00712419" w:rsidRDefault="00FB66F2" w:rsidP="00712419">
      <w:pPr>
        <w:jc w:val="both"/>
        <w:rPr>
          <w:rFonts w:ascii="Arial" w:hAnsi="Arial" w:cs="Arial"/>
          <w:kern w:val="28"/>
          <w:sz w:val="18"/>
          <w:szCs w:val="18"/>
        </w:rPr>
      </w:pPr>
    </w:p>
    <w:p w:rsidR="00FB66F2" w:rsidRPr="00FB66F2" w:rsidRDefault="00FB66F2" w:rsidP="00712419">
      <w:pPr>
        <w:jc w:val="both"/>
        <w:rPr>
          <w:rFonts w:ascii="Arial" w:hAnsi="Arial" w:cs="Arial"/>
          <w:kern w:val="28"/>
        </w:rPr>
      </w:pPr>
      <w:r w:rsidRPr="00FB66F2">
        <w:rPr>
          <w:rFonts w:ascii="Arial" w:hAnsi="Arial" w:cs="Arial"/>
          <w:kern w:val="28"/>
        </w:rPr>
        <w:t>En la segunda sección, correspondiente a la parte superior central, aparece el Escudo de Armas de don José de Escandón y Helguera, Conde de Sierra Gorda, como testimonio de reconocimiento por su obra social, humanitaria y civilizadora, para lo cual se identificará solamente el escudo condal con una cruz amarilla, suprimiéndose los soportes, el timbrado y la corona, para representarse con base en la siguiente descripción:</w:t>
      </w:r>
    </w:p>
    <w:p w:rsidR="00FB66F2" w:rsidRPr="00FB66F2" w:rsidRDefault="00FB66F2" w:rsidP="00712419">
      <w:pPr>
        <w:jc w:val="both"/>
        <w:rPr>
          <w:rFonts w:ascii="Arial" w:hAnsi="Arial" w:cs="Arial"/>
          <w:kern w:val="28"/>
        </w:rPr>
      </w:pPr>
    </w:p>
    <w:p w:rsidR="00FB66F2" w:rsidRPr="00FB66F2" w:rsidRDefault="00FB66F2" w:rsidP="00712419">
      <w:pPr>
        <w:jc w:val="both"/>
        <w:rPr>
          <w:rFonts w:ascii="Arial" w:hAnsi="Arial" w:cs="Arial"/>
          <w:kern w:val="28"/>
        </w:rPr>
      </w:pPr>
      <w:r w:rsidRPr="00FB66F2">
        <w:rPr>
          <w:rFonts w:ascii="Arial" w:hAnsi="Arial" w:cs="Arial"/>
          <w:kern w:val="28"/>
        </w:rPr>
        <w:t>En la parte superior izquierda aparece una torre azul en fondo rojo.</w:t>
      </w:r>
    </w:p>
    <w:p w:rsidR="00FB66F2" w:rsidRPr="00FB66F2" w:rsidRDefault="00FB66F2" w:rsidP="00712419">
      <w:pPr>
        <w:jc w:val="both"/>
        <w:rPr>
          <w:rFonts w:ascii="Arial" w:hAnsi="Arial" w:cs="Arial"/>
          <w:kern w:val="28"/>
        </w:rPr>
      </w:pPr>
    </w:p>
    <w:p w:rsidR="00FB66F2" w:rsidRPr="00FB66F2" w:rsidRDefault="00FB66F2" w:rsidP="00712419">
      <w:pPr>
        <w:jc w:val="both"/>
        <w:rPr>
          <w:rFonts w:ascii="Arial" w:hAnsi="Arial" w:cs="Arial"/>
          <w:kern w:val="28"/>
        </w:rPr>
      </w:pPr>
      <w:r w:rsidRPr="00FB66F2">
        <w:rPr>
          <w:rFonts w:ascii="Arial" w:hAnsi="Arial" w:cs="Arial"/>
          <w:kern w:val="28"/>
        </w:rPr>
        <w:t>En la parte superior derecha un águila dorada en fondo azul.</w:t>
      </w:r>
    </w:p>
    <w:p w:rsidR="00FB66F2" w:rsidRPr="00FB66F2" w:rsidRDefault="00FB66F2" w:rsidP="00712419">
      <w:pPr>
        <w:jc w:val="both"/>
        <w:rPr>
          <w:rFonts w:ascii="Arial" w:hAnsi="Arial" w:cs="Arial"/>
          <w:kern w:val="28"/>
        </w:rPr>
      </w:pPr>
    </w:p>
    <w:p w:rsidR="00FB66F2" w:rsidRPr="00FB66F2" w:rsidRDefault="00FB66F2" w:rsidP="00712419">
      <w:pPr>
        <w:jc w:val="both"/>
        <w:rPr>
          <w:rFonts w:ascii="Arial" w:hAnsi="Arial" w:cs="Arial"/>
          <w:kern w:val="28"/>
        </w:rPr>
      </w:pPr>
      <w:r w:rsidRPr="00FB66F2">
        <w:rPr>
          <w:rFonts w:ascii="Arial" w:hAnsi="Arial" w:cs="Arial"/>
          <w:kern w:val="28"/>
        </w:rPr>
        <w:t>En la parte inferior izquierda un caldero dorado con una bandera roja en fondo azul.</w:t>
      </w:r>
    </w:p>
    <w:p w:rsidR="00FB66F2" w:rsidRPr="00FB66F2" w:rsidRDefault="00FB66F2" w:rsidP="00712419">
      <w:pPr>
        <w:jc w:val="both"/>
        <w:rPr>
          <w:rFonts w:ascii="Arial" w:hAnsi="Arial" w:cs="Arial"/>
          <w:kern w:val="28"/>
        </w:rPr>
      </w:pPr>
    </w:p>
    <w:p w:rsidR="00FB66F2" w:rsidRPr="00FB66F2" w:rsidRDefault="00FB66F2" w:rsidP="00712419">
      <w:pPr>
        <w:jc w:val="both"/>
        <w:rPr>
          <w:rFonts w:ascii="Arial" w:hAnsi="Arial" w:cs="Arial"/>
          <w:kern w:val="28"/>
        </w:rPr>
      </w:pPr>
      <w:r w:rsidRPr="00FB66F2">
        <w:rPr>
          <w:rFonts w:ascii="Arial" w:hAnsi="Arial" w:cs="Arial"/>
          <w:kern w:val="28"/>
        </w:rPr>
        <w:t>En la parte inferior derecha una torre azul en fondo rojo.</w:t>
      </w:r>
    </w:p>
    <w:p w:rsidR="00FB66F2" w:rsidRPr="00FB66F2" w:rsidRDefault="00FB66F2" w:rsidP="00712419">
      <w:pPr>
        <w:jc w:val="both"/>
        <w:rPr>
          <w:rFonts w:ascii="Arial" w:hAnsi="Arial" w:cs="Arial"/>
          <w:kern w:val="28"/>
        </w:rPr>
      </w:pPr>
    </w:p>
    <w:p w:rsidR="00FB66F2" w:rsidRPr="00FB66F2" w:rsidRDefault="00FB66F2" w:rsidP="00712419">
      <w:pPr>
        <w:jc w:val="both"/>
        <w:rPr>
          <w:rFonts w:ascii="Arial" w:hAnsi="Arial" w:cs="Arial"/>
          <w:kern w:val="28"/>
        </w:rPr>
      </w:pPr>
      <w:r w:rsidRPr="00FB66F2">
        <w:rPr>
          <w:rFonts w:ascii="Arial" w:hAnsi="Arial" w:cs="Arial"/>
          <w:kern w:val="28"/>
        </w:rPr>
        <w:lastRenderedPageBreak/>
        <w:t>En la tercera sección, correspondiente a la parte superior derecha, en fondo rojo aparecen de arriba hacia abajo un toro de raza cebú en color café obscuro, una vaca de la misma raza en color amarillo ocre, y un ejemplar de ganado caprino en color beige, señalándose con ello la producción pecuaria de Tamaulipas.</w:t>
      </w:r>
    </w:p>
    <w:p w:rsidR="00FB66F2" w:rsidRPr="00FB66F2" w:rsidRDefault="00FB66F2" w:rsidP="00712419">
      <w:pPr>
        <w:jc w:val="both"/>
        <w:rPr>
          <w:rFonts w:ascii="Arial" w:hAnsi="Arial" w:cs="Arial"/>
          <w:kern w:val="28"/>
        </w:rPr>
      </w:pPr>
    </w:p>
    <w:p w:rsidR="00FB66F2" w:rsidRPr="00FB66F2" w:rsidRDefault="00FB66F2" w:rsidP="00712419">
      <w:pPr>
        <w:jc w:val="both"/>
        <w:rPr>
          <w:rFonts w:ascii="Arial" w:hAnsi="Arial" w:cs="Arial"/>
          <w:kern w:val="28"/>
        </w:rPr>
      </w:pPr>
      <w:r w:rsidRPr="00FB66F2">
        <w:rPr>
          <w:rFonts w:ascii="Arial" w:hAnsi="Arial" w:cs="Arial"/>
          <w:kern w:val="28"/>
        </w:rPr>
        <w:t>En la cuarta sección, correspondiente a la parte inferior, en fondo azul cielo se presenta arriba y al centro el Cerro del Bernal en color café, mostrando a cada lado de la parte superior del mismo una nube blanca. En la parte inferior izquierda, se presenta un barco camaronero gris claro y un pez anaranjado en un mar azul obscuro, con lo que se identifica la explotación e industria pesquera de Tamaulipas. En la parte inferior y al centro se presenta un tractor blanco en un campo beige surcando la tierra, como testimonio de desarrollo a través de la mecanización del campo. En la parte inferior derecha en fondo verde se presenta una torre petrolera de color negro y dos depósitos de petróleo blancos, significando el potencial de hidrocarburos y la capacidad técnica para su refinación.</w:t>
      </w:r>
    </w:p>
    <w:p w:rsidR="00FB66F2" w:rsidRPr="00FB66F2" w:rsidRDefault="00FB66F2" w:rsidP="00712419">
      <w:pPr>
        <w:jc w:val="both"/>
        <w:rPr>
          <w:rFonts w:ascii="Arial" w:hAnsi="Arial" w:cs="Arial"/>
          <w:kern w:val="28"/>
        </w:rPr>
      </w:pPr>
    </w:p>
    <w:p w:rsidR="00D80960" w:rsidRPr="00D80960" w:rsidRDefault="00FB66F2" w:rsidP="00712419">
      <w:pPr>
        <w:autoSpaceDE w:val="0"/>
        <w:autoSpaceDN w:val="0"/>
        <w:adjustRightInd w:val="0"/>
        <w:ind w:right="-96"/>
        <w:jc w:val="both"/>
        <w:rPr>
          <w:rFonts w:ascii="Arial" w:hAnsi="Arial" w:cs="Arial"/>
          <w:color w:val="000000"/>
        </w:rPr>
      </w:pPr>
      <w:r w:rsidRPr="00D80960">
        <w:rPr>
          <w:rFonts w:ascii="Arial" w:hAnsi="Arial" w:cs="Arial"/>
          <w:b/>
          <w:bCs/>
          <w:kern w:val="28"/>
        </w:rPr>
        <w:t>Artículo 3.-</w:t>
      </w:r>
      <w:r w:rsidRPr="00D80960">
        <w:rPr>
          <w:rFonts w:ascii="Arial" w:hAnsi="Arial" w:cs="Arial"/>
          <w:kern w:val="28"/>
        </w:rPr>
        <w:t xml:space="preserve"> </w:t>
      </w:r>
      <w:r w:rsidR="00D80960" w:rsidRPr="00D80960">
        <w:rPr>
          <w:rFonts w:ascii="Arial" w:hAnsi="Arial" w:cs="Arial"/>
          <w:color w:val="000000"/>
        </w:rPr>
        <w:t xml:space="preserve">El Escudo del Estado puede representarse en forma de Bandera, la cual consta en un campo blanco con una proporción entre anchura y longitud de 4 a 7, </w:t>
      </w:r>
      <w:r w:rsidR="00B74EED" w:rsidRPr="00D80960">
        <w:rPr>
          <w:rFonts w:ascii="Arial" w:hAnsi="Arial" w:cs="Arial"/>
          <w:color w:val="000000"/>
        </w:rPr>
        <w:t>en cuyo</w:t>
      </w:r>
      <w:r w:rsidR="00D80960" w:rsidRPr="00D80960">
        <w:rPr>
          <w:rFonts w:ascii="Arial" w:hAnsi="Arial" w:cs="Arial"/>
          <w:color w:val="000000"/>
        </w:rPr>
        <w:t xml:space="preserve"> centro se inscribirá el Escudo del Estado conforme a las características dispuestas en el artículo anterior.</w:t>
      </w:r>
    </w:p>
    <w:p w:rsidR="00FB66F2" w:rsidRPr="00FB66F2" w:rsidRDefault="00FB66F2" w:rsidP="00712419">
      <w:pPr>
        <w:jc w:val="center"/>
        <w:rPr>
          <w:rFonts w:ascii="Arial" w:hAnsi="Arial" w:cs="Arial"/>
          <w:b/>
          <w:bCs/>
          <w:kern w:val="28"/>
        </w:rPr>
      </w:pPr>
    </w:p>
    <w:p w:rsidR="00FB66F2" w:rsidRPr="00FB66F2" w:rsidRDefault="00FB66F2" w:rsidP="00712419">
      <w:pPr>
        <w:jc w:val="center"/>
        <w:rPr>
          <w:rFonts w:ascii="Arial" w:hAnsi="Arial" w:cs="Arial"/>
          <w:b/>
          <w:bCs/>
          <w:kern w:val="28"/>
        </w:rPr>
      </w:pPr>
      <w:r w:rsidRPr="00FB66F2">
        <w:rPr>
          <w:rFonts w:ascii="Arial" w:hAnsi="Arial" w:cs="Arial"/>
          <w:b/>
          <w:bCs/>
          <w:kern w:val="28"/>
        </w:rPr>
        <w:t>Capítulo Tercero</w:t>
      </w:r>
    </w:p>
    <w:p w:rsidR="00FB66F2" w:rsidRPr="00FB66F2" w:rsidRDefault="00FB66F2" w:rsidP="00712419">
      <w:pPr>
        <w:jc w:val="center"/>
        <w:rPr>
          <w:rFonts w:ascii="Arial" w:hAnsi="Arial" w:cs="Arial"/>
          <w:b/>
          <w:bCs/>
          <w:kern w:val="28"/>
        </w:rPr>
      </w:pPr>
      <w:r w:rsidRPr="00FB66F2">
        <w:rPr>
          <w:rFonts w:ascii="Arial" w:hAnsi="Arial" w:cs="Arial"/>
          <w:b/>
          <w:bCs/>
          <w:kern w:val="28"/>
        </w:rPr>
        <w:t>Del uso y difusión del Escudo de Tamaulipas</w:t>
      </w:r>
    </w:p>
    <w:p w:rsidR="00FB66F2" w:rsidRPr="00FB66F2" w:rsidRDefault="00FB66F2" w:rsidP="00712419">
      <w:pPr>
        <w:jc w:val="both"/>
        <w:rPr>
          <w:rFonts w:ascii="Arial" w:hAnsi="Arial" w:cs="Arial"/>
          <w:kern w:val="28"/>
        </w:rPr>
      </w:pPr>
    </w:p>
    <w:p w:rsidR="00D80960" w:rsidRPr="00D80960" w:rsidRDefault="00FB66F2" w:rsidP="00712419">
      <w:pPr>
        <w:autoSpaceDE w:val="0"/>
        <w:autoSpaceDN w:val="0"/>
        <w:adjustRightInd w:val="0"/>
        <w:ind w:right="-96"/>
        <w:jc w:val="both"/>
        <w:rPr>
          <w:rFonts w:ascii="Arial" w:hAnsi="Arial" w:cs="Arial"/>
          <w:color w:val="000000"/>
        </w:rPr>
      </w:pPr>
      <w:r w:rsidRPr="00D80960">
        <w:rPr>
          <w:rFonts w:ascii="Arial" w:hAnsi="Arial" w:cs="Arial"/>
          <w:b/>
          <w:bCs/>
          <w:kern w:val="28"/>
        </w:rPr>
        <w:t>Artículo 4.-</w:t>
      </w:r>
      <w:r w:rsidRPr="00D80960">
        <w:rPr>
          <w:rFonts w:ascii="Arial" w:hAnsi="Arial" w:cs="Arial"/>
          <w:kern w:val="28"/>
        </w:rPr>
        <w:t xml:space="preserve"> </w:t>
      </w:r>
      <w:r w:rsidR="00D80960" w:rsidRPr="00D80960">
        <w:rPr>
          <w:rFonts w:ascii="Arial" w:hAnsi="Arial" w:cs="Arial"/>
          <w:color w:val="000000"/>
        </w:rPr>
        <w:t xml:space="preserve">La reproducción del Escudo de Tamaulipas debe corresponder al modelo señalado en el artículo 2 de esta ley, salvo que por la naturaleza de su inscripción se autorice a reproducirlo en blanco y negro. </w:t>
      </w:r>
    </w:p>
    <w:p w:rsidR="00FB66F2" w:rsidRPr="00FB66F2" w:rsidRDefault="00FB66F2" w:rsidP="00712419">
      <w:pPr>
        <w:jc w:val="both"/>
        <w:rPr>
          <w:rFonts w:ascii="Arial" w:hAnsi="Arial" w:cs="Arial"/>
          <w:kern w:val="28"/>
        </w:rPr>
      </w:pPr>
    </w:p>
    <w:p w:rsidR="00FB66F2" w:rsidRPr="00D80960" w:rsidRDefault="00FB66F2" w:rsidP="00712419">
      <w:pPr>
        <w:jc w:val="both"/>
        <w:rPr>
          <w:rFonts w:ascii="Arial" w:hAnsi="Arial" w:cs="Arial"/>
          <w:color w:val="000000"/>
        </w:rPr>
      </w:pPr>
      <w:r w:rsidRPr="00D80960">
        <w:rPr>
          <w:rFonts w:ascii="Arial" w:hAnsi="Arial" w:cs="Arial"/>
          <w:b/>
          <w:bCs/>
          <w:kern w:val="28"/>
        </w:rPr>
        <w:t xml:space="preserve">Artículo 5.- </w:t>
      </w:r>
      <w:r w:rsidR="00D80960" w:rsidRPr="00D80960">
        <w:rPr>
          <w:rFonts w:ascii="Arial" w:hAnsi="Arial" w:cs="Arial"/>
          <w:color w:val="000000"/>
        </w:rPr>
        <w:t>Para la utilización del Escudo de Tamaulipas en monedas conmemorativas, medallas, sellos, papel oficial y usos similares, podrá disponerse que figuren las palabras “Estado Libre y Soberano de Tamaulipas” o “Estado de Tamaulipas”, formando un semicírculo inferior.</w:t>
      </w:r>
    </w:p>
    <w:p w:rsidR="00712419" w:rsidRDefault="00712419" w:rsidP="00712419">
      <w:pPr>
        <w:autoSpaceDE w:val="0"/>
        <w:autoSpaceDN w:val="0"/>
        <w:adjustRightInd w:val="0"/>
        <w:ind w:right="45"/>
        <w:jc w:val="both"/>
        <w:rPr>
          <w:rFonts w:ascii="Arial" w:hAnsi="Arial" w:cs="Arial"/>
          <w:b/>
          <w:kern w:val="28"/>
        </w:rPr>
      </w:pPr>
    </w:p>
    <w:p w:rsidR="00FB66F2" w:rsidRPr="00FB66F2" w:rsidRDefault="00FB66F2" w:rsidP="00712419">
      <w:pPr>
        <w:autoSpaceDE w:val="0"/>
        <w:autoSpaceDN w:val="0"/>
        <w:adjustRightInd w:val="0"/>
        <w:ind w:right="45"/>
        <w:jc w:val="both"/>
        <w:rPr>
          <w:rFonts w:ascii="Arial" w:hAnsi="Arial" w:cs="Arial"/>
          <w:b/>
          <w:bCs/>
          <w:kern w:val="28"/>
        </w:rPr>
      </w:pPr>
      <w:r w:rsidRPr="00D80960">
        <w:rPr>
          <w:rFonts w:ascii="Arial" w:hAnsi="Arial" w:cs="Arial"/>
          <w:b/>
          <w:kern w:val="28"/>
        </w:rPr>
        <w:t xml:space="preserve">Artículo 6.- </w:t>
      </w:r>
      <w:r w:rsidR="00D80960" w:rsidRPr="00D80960">
        <w:rPr>
          <w:rFonts w:ascii="Arial" w:hAnsi="Arial" w:cs="Arial"/>
          <w:color w:val="000000"/>
        </w:rPr>
        <w:t xml:space="preserve">El Escudo del Estado podrá usarse en los vehículos que utilicen los servidores públicos del Estado y en el papel de las dependencias de los poderes estatales y de los entes públicos del Estado, así como de los Ayuntamientos, sin que pueda utilizarse para documentos particulares. Para la impresión y uso del Escudo del Estado en la papelería de las entidades públicas se requerirá acuerdo de la autoridad competente. </w:t>
      </w:r>
    </w:p>
    <w:p w:rsidR="00FB66F2" w:rsidRPr="00FB66F2" w:rsidRDefault="00FB66F2" w:rsidP="00712419">
      <w:pPr>
        <w:jc w:val="center"/>
        <w:rPr>
          <w:rFonts w:ascii="Arial" w:hAnsi="Arial" w:cs="Arial"/>
          <w:b/>
          <w:bCs/>
          <w:kern w:val="28"/>
        </w:rPr>
      </w:pPr>
    </w:p>
    <w:p w:rsidR="00FB66F2" w:rsidRPr="00FB66F2" w:rsidRDefault="00FB66F2" w:rsidP="00712419">
      <w:pPr>
        <w:jc w:val="center"/>
        <w:rPr>
          <w:rFonts w:ascii="Arial" w:hAnsi="Arial" w:cs="Arial"/>
          <w:b/>
          <w:bCs/>
          <w:kern w:val="28"/>
        </w:rPr>
      </w:pPr>
      <w:r w:rsidRPr="00FB66F2">
        <w:rPr>
          <w:rFonts w:ascii="Arial" w:hAnsi="Arial" w:cs="Arial"/>
          <w:b/>
          <w:bCs/>
          <w:kern w:val="28"/>
        </w:rPr>
        <w:t>Capítulo Cuarto</w:t>
      </w:r>
    </w:p>
    <w:p w:rsidR="00FB66F2" w:rsidRPr="00D80960" w:rsidRDefault="00FB66F2" w:rsidP="00712419">
      <w:pPr>
        <w:jc w:val="center"/>
        <w:rPr>
          <w:rFonts w:ascii="Arial" w:hAnsi="Arial" w:cs="Arial"/>
          <w:b/>
          <w:bCs/>
          <w:kern w:val="28"/>
        </w:rPr>
      </w:pPr>
      <w:r w:rsidRPr="00D80960">
        <w:rPr>
          <w:rFonts w:ascii="Arial" w:hAnsi="Arial" w:cs="Arial"/>
          <w:b/>
          <w:bCs/>
          <w:kern w:val="28"/>
        </w:rPr>
        <w:t xml:space="preserve">Del uso y difusión del Escudo </w:t>
      </w:r>
      <w:r w:rsidR="00D80960" w:rsidRPr="00D80960">
        <w:rPr>
          <w:rFonts w:ascii="Arial" w:hAnsi="Arial" w:cs="Arial"/>
          <w:b/>
          <w:color w:val="000000"/>
        </w:rPr>
        <w:t xml:space="preserve">de Tamaulipas </w:t>
      </w:r>
      <w:r w:rsidRPr="00D80960">
        <w:rPr>
          <w:rFonts w:ascii="Arial" w:hAnsi="Arial" w:cs="Arial"/>
          <w:b/>
          <w:bCs/>
          <w:kern w:val="28"/>
        </w:rPr>
        <w:t>en su modalidad de Bandera.</w:t>
      </w:r>
    </w:p>
    <w:p w:rsidR="00FB66F2" w:rsidRPr="00FB66F2" w:rsidRDefault="00FB66F2" w:rsidP="00712419">
      <w:pPr>
        <w:jc w:val="center"/>
        <w:rPr>
          <w:rFonts w:ascii="Arial" w:hAnsi="Arial" w:cs="Arial"/>
          <w:b/>
          <w:bCs/>
          <w:kern w:val="28"/>
        </w:rPr>
      </w:pPr>
    </w:p>
    <w:p w:rsidR="00D80960" w:rsidRPr="00D80960" w:rsidRDefault="00FB66F2" w:rsidP="00712419">
      <w:pPr>
        <w:pStyle w:val="Default"/>
        <w:ind w:right="45"/>
        <w:jc w:val="both"/>
        <w:rPr>
          <w:rFonts w:eastAsia="Calibri"/>
          <w:sz w:val="20"/>
          <w:szCs w:val="20"/>
        </w:rPr>
      </w:pPr>
      <w:r w:rsidRPr="00D80960">
        <w:rPr>
          <w:b/>
          <w:sz w:val="20"/>
          <w:szCs w:val="20"/>
        </w:rPr>
        <w:t xml:space="preserve">Artículo 7.- </w:t>
      </w:r>
      <w:r w:rsidR="00D80960" w:rsidRPr="00D80960">
        <w:rPr>
          <w:sz w:val="20"/>
          <w:szCs w:val="20"/>
        </w:rPr>
        <w:t xml:space="preserve">En la reproducción del Escudo del Estado en su modalidad de bandera podrá autorizarse la inscripción de la denominación de instituciones, agrupaciones y planteles educativos, previa autorización de la instancia pública competente, sobre la </w:t>
      </w:r>
      <w:r w:rsidR="00D80960" w:rsidRPr="00D80960">
        <w:rPr>
          <w:rFonts w:eastAsia="Calibri"/>
          <w:sz w:val="20"/>
          <w:szCs w:val="20"/>
        </w:rPr>
        <w:t xml:space="preserve">base de contribuir al respeto y honor de este símbolo del Estado. No se podrá autorizar ninguna otra inscripción en esta modalidad del Escudo. </w:t>
      </w:r>
    </w:p>
    <w:p w:rsidR="00FB66F2" w:rsidRPr="00D80960" w:rsidRDefault="00FB66F2" w:rsidP="00712419">
      <w:pPr>
        <w:jc w:val="both"/>
        <w:rPr>
          <w:rFonts w:ascii="Arial" w:hAnsi="Arial" w:cs="Arial"/>
          <w:lang w:val="es-ES"/>
        </w:rPr>
      </w:pPr>
    </w:p>
    <w:p w:rsidR="00FB66F2" w:rsidRPr="00FB66F2" w:rsidRDefault="00FB66F2" w:rsidP="00712419">
      <w:pPr>
        <w:jc w:val="both"/>
        <w:rPr>
          <w:rFonts w:ascii="Arial" w:hAnsi="Arial" w:cs="Arial"/>
        </w:rPr>
      </w:pPr>
      <w:r w:rsidRPr="00FB66F2">
        <w:rPr>
          <w:rFonts w:ascii="Arial" w:hAnsi="Arial" w:cs="Arial"/>
          <w:b/>
          <w:bCs/>
        </w:rPr>
        <w:t xml:space="preserve">Artículo 8.- </w:t>
      </w:r>
      <w:r w:rsidRPr="00FB66F2">
        <w:rPr>
          <w:rFonts w:ascii="Arial" w:hAnsi="Arial" w:cs="Arial"/>
        </w:rPr>
        <w:t>Las autoridades del Estado regularán y promoverán la entrega a las instituciones públicas y a las agrupaciones privadas del Escudo del Estado en su modalidad de bandera.</w:t>
      </w:r>
    </w:p>
    <w:p w:rsidR="00FB66F2" w:rsidRPr="00FB66F2" w:rsidRDefault="00FB66F2" w:rsidP="00712419">
      <w:pPr>
        <w:jc w:val="both"/>
        <w:rPr>
          <w:rFonts w:ascii="Arial" w:hAnsi="Arial" w:cs="Arial"/>
        </w:rPr>
      </w:pPr>
    </w:p>
    <w:p w:rsidR="00FB66F2" w:rsidRPr="00FB66F2" w:rsidRDefault="00FB66F2" w:rsidP="00712419">
      <w:pPr>
        <w:jc w:val="both"/>
        <w:rPr>
          <w:rFonts w:ascii="Arial" w:hAnsi="Arial" w:cs="Arial"/>
          <w:bCs/>
        </w:rPr>
      </w:pPr>
      <w:r w:rsidRPr="00FB66F2">
        <w:rPr>
          <w:rFonts w:ascii="Arial" w:hAnsi="Arial" w:cs="Arial"/>
          <w:b/>
        </w:rPr>
        <w:t xml:space="preserve">Artículo 9.- </w:t>
      </w:r>
      <w:r w:rsidRPr="00FB66F2">
        <w:rPr>
          <w:rFonts w:ascii="Arial" w:hAnsi="Arial" w:cs="Arial"/>
          <w:bCs/>
        </w:rPr>
        <w:t>En las festividades cívicas o en las ceremonias oficiales en las que se halle presente la Bandera Nacional deberá contarse con el Escudo de Tamaulipas en su modalidad de bandera para acompañar al lábaro patrio.</w:t>
      </w:r>
    </w:p>
    <w:p w:rsidR="00FB66F2" w:rsidRPr="00FB66F2" w:rsidRDefault="00FB66F2" w:rsidP="00712419">
      <w:pPr>
        <w:jc w:val="both"/>
        <w:rPr>
          <w:rFonts w:ascii="Arial" w:hAnsi="Arial" w:cs="Arial"/>
          <w:bCs/>
        </w:rPr>
      </w:pPr>
    </w:p>
    <w:p w:rsidR="00D80960" w:rsidRPr="00D80960" w:rsidRDefault="00FB66F2" w:rsidP="00712419">
      <w:pPr>
        <w:autoSpaceDE w:val="0"/>
        <w:autoSpaceDN w:val="0"/>
        <w:adjustRightInd w:val="0"/>
        <w:ind w:right="45"/>
        <w:jc w:val="both"/>
        <w:rPr>
          <w:rFonts w:ascii="Arial" w:eastAsia="Calibri" w:hAnsi="Arial" w:cs="Arial"/>
          <w:color w:val="000000"/>
        </w:rPr>
      </w:pPr>
      <w:r w:rsidRPr="00D80960">
        <w:rPr>
          <w:rFonts w:ascii="Arial" w:hAnsi="Arial" w:cs="Arial"/>
          <w:b/>
        </w:rPr>
        <w:t xml:space="preserve">Artículo 10.- </w:t>
      </w:r>
      <w:r w:rsidR="00D80960" w:rsidRPr="00D80960">
        <w:rPr>
          <w:rFonts w:ascii="Arial" w:hAnsi="Arial" w:cs="Arial"/>
          <w:color w:val="000000"/>
        </w:rPr>
        <w:t>En las sedes de los poderes del Estado y de los Municipios del mismo se izarán la Bandera Nacional y el Escudo de Tamaulipas en su modalidad de bandera en las fechas que señale el calendario cívico del Estado. Cuando la ocasión sea luctuosa, se izarán a media asta</w:t>
      </w:r>
      <w:r w:rsidR="00D80960" w:rsidRPr="00D80960">
        <w:rPr>
          <w:rFonts w:ascii="Arial" w:eastAsia="Calibri" w:hAnsi="Arial" w:cs="Arial"/>
          <w:color w:val="000000"/>
        </w:rPr>
        <w:t xml:space="preserve">. </w:t>
      </w:r>
    </w:p>
    <w:p w:rsidR="00FB66F2" w:rsidRPr="00D80960" w:rsidRDefault="00FB66F2" w:rsidP="00FB66F2">
      <w:pPr>
        <w:spacing w:line="360" w:lineRule="auto"/>
        <w:jc w:val="both"/>
        <w:rPr>
          <w:rFonts w:ascii="Arial" w:hAnsi="Arial" w:cs="Arial"/>
          <w:bCs/>
          <w:sz w:val="14"/>
          <w:szCs w:val="14"/>
        </w:rPr>
      </w:pPr>
    </w:p>
    <w:p w:rsidR="00FB66F2" w:rsidRPr="00FB66F2" w:rsidRDefault="00FB66F2" w:rsidP="00712419">
      <w:pPr>
        <w:jc w:val="both"/>
        <w:rPr>
          <w:rFonts w:ascii="Arial" w:hAnsi="Arial" w:cs="Arial"/>
          <w:bCs/>
        </w:rPr>
      </w:pPr>
      <w:r w:rsidRPr="00FB66F2">
        <w:rPr>
          <w:rFonts w:ascii="Arial" w:hAnsi="Arial" w:cs="Arial"/>
          <w:bCs/>
        </w:rPr>
        <w:t>Las banderas que se utilicen en los inmuebles referidos tendrán las dimensiones y la conservación adecuada para su uso y dignidad, confiriéndose al cuidado del personal que al efecto se designe, el cual vigilará que en las fechas correspondientes sean izados y arriados puntualmente.</w:t>
      </w:r>
    </w:p>
    <w:p w:rsidR="00020A1A" w:rsidRPr="00020A1A" w:rsidRDefault="00020A1A" w:rsidP="00020A1A">
      <w:pPr>
        <w:autoSpaceDE w:val="0"/>
        <w:autoSpaceDN w:val="0"/>
        <w:adjustRightInd w:val="0"/>
        <w:ind w:right="-94"/>
        <w:jc w:val="both"/>
        <w:rPr>
          <w:rFonts w:ascii="Arial" w:hAnsi="Arial" w:cs="Arial"/>
          <w:color w:val="000000"/>
        </w:rPr>
      </w:pPr>
      <w:r w:rsidRPr="00020A1A">
        <w:rPr>
          <w:rFonts w:ascii="Arial" w:hAnsi="Arial" w:cs="Arial"/>
          <w:b/>
          <w:color w:val="000000"/>
        </w:rPr>
        <w:lastRenderedPageBreak/>
        <w:t>Artículo 11.-</w:t>
      </w:r>
      <w:r w:rsidRPr="00020A1A">
        <w:rPr>
          <w:rFonts w:ascii="Arial" w:eastAsia="Calibri" w:hAnsi="Arial" w:cs="Arial"/>
          <w:b/>
          <w:bCs/>
          <w:color w:val="000000"/>
        </w:rPr>
        <w:t xml:space="preserve"> </w:t>
      </w:r>
      <w:r w:rsidRPr="00020A1A">
        <w:rPr>
          <w:rFonts w:ascii="Arial" w:hAnsi="Arial" w:cs="Arial"/>
          <w:color w:val="000000"/>
        </w:rPr>
        <w:t xml:space="preserve">El Calendario Cívico del Estado comprende las fechas señaladas a continuación: </w:t>
      </w:r>
    </w:p>
    <w:p w:rsidR="00020A1A" w:rsidRPr="00020A1A" w:rsidRDefault="00020A1A" w:rsidP="00020A1A">
      <w:pPr>
        <w:autoSpaceDE w:val="0"/>
        <w:autoSpaceDN w:val="0"/>
        <w:adjustRightInd w:val="0"/>
        <w:ind w:right="-94"/>
        <w:jc w:val="both"/>
        <w:rPr>
          <w:rFonts w:ascii="Arial"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I.- </w:t>
      </w:r>
      <w:r w:rsidRPr="00020A1A">
        <w:rPr>
          <w:rFonts w:ascii="Arial" w:eastAsia="Calibri" w:hAnsi="Arial" w:cs="Arial"/>
          <w:color w:val="000000"/>
        </w:rPr>
        <w:t xml:space="preserve">1 de enero, con motivo de la fundación de </w:t>
      </w:r>
      <w:proofErr w:type="spellStart"/>
      <w:r w:rsidRPr="00020A1A">
        <w:rPr>
          <w:rFonts w:ascii="Arial" w:eastAsia="Calibri" w:hAnsi="Arial" w:cs="Arial"/>
          <w:color w:val="000000"/>
        </w:rPr>
        <w:t>Güémez</w:t>
      </w:r>
      <w:proofErr w:type="spellEnd"/>
      <w:r w:rsidRPr="00020A1A">
        <w:rPr>
          <w:rFonts w:ascii="Arial" w:eastAsia="Calibri" w:hAnsi="Arial" w:cs="Arial"/>
          <w:color w:val="000000"/>
        </w:rPr>
        <w:t xml:space="preserve"> en 1749;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II.- </w:t>
      </w:r>
      <w:r w:rsidRPr="00020A1A">
        <w:rPr>
          <w:rFonts w:ascii="Arial" w:eastAsia="Calibri" w:hAnsi="Arial" w:cs="Arial"/>
          <w:color w:val="000000"/>
        </w:rPr>
        <w:t xml:space="preserve">5 de enero, por el aniversario de la declaración de Méndez con la categoría de Villa en 1869;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III.- </w:t>
      </w:r>
      <w:r w:rsidRPr="00020A1A">
        <w:rPr>
          <w:rFonts w:ascii="Arial" w:eastAsia="Calibri" w:hAnsi="Arial" w:cs="Arial"/>
          <w:color w:val="000000"/>
        </w:rPr>
        <w:t xml:space="preserve">6 de enero, a razón de los aniversarios de las fundaciones de la Villa de Palmillas en 1745 y de Padilla en 1749;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IV.- </w:t>
      </w:r>
      <w:r w:rsidRPr="00020A1A">
        <w:rPr>
          <w:rFonts w:ascii="Arial" w:eastAsia="Calibri" w:hAnsi="Arial" w:cs="Arial"/>
          <w:color w:val="000000"/>
        </w:rPr>
        <w:t xml:space="preserve">7 de enero, para conmemorar el natalicio del Profesor Candelario Garza Cantú en 1891;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V.- </w:t>
      </w:r>
      <w:r w:rsidRPr="00020A1A">
        <w:rPr>
          <w:rFonts w:ascii="Arial" w:eastAsia="Calibri" w:hAnsi="Arial" w:cs="Arial"/>
          <w:color w:val="000000"/>
        </w:rPr>
        <w:t xml:space="preserve">15 de enero, en conmemoración de la apertura del segundo periodo ordinario de sesiones del H. Congreso del Estado;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VI.- </w:t>
      </w:r>
      <w:r w:rsidRPr="00020A1A">
        <w:rPr>
          <w:rFonts w:ascii="Arial" w:eastAsia="Calibri" w:hAnsi="Arial" w:cs="Arial"/>
          <w:color w:val="000000"/>
        </w:rPr>
        <w:t xml:space="preserve">16 de enero, para conmemorar el natalicio del General Gregorio Osuna Hinojosa en 1873;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VII.- </w:t>
      </w:r>
      <w:r w:rsidRPr="00020A1A">
        <w:rPr>
          <w:rFonts w:ascii="Arial" w:eastAsia="Calibri" w:hAnsi="Arial" w:cs="Arial"/>
          <w:color w:val="000000"/>
        </w:rPr>
        <w:t xml:space="preserve">17 de enero, con motivo de la fundación de la Villa de Matamoros en 1810;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VIII.- </w:t>
      </w:r>
      <w:r w:rsidRPr="00020A1A">
        <w:rPr>
          <w:rFonts w:ascii="Arial" w:eastAsia="Calibri" w:hAnsi="Arial" w:cs="Arial"/>
          <w:color w:val="000000"/>
        </w:rPr>
        <w:t xml:space="preserve">23 de enero, por el aniversario luctuoso del General Pedro J. Méndez Ortiz en 1866; </w:t>
      </w:r>
    </w:p>
    <w:p w:rsidR="00020A1A" w:rsidRPr="004F3097" w:rsidRDefault="00020A1A" w:rsidP="00020A1A">
      <w:pPr>
        <w:ind w:right="-94"/>
        <w:jc w:val="both"/>
        <w:rPr>
          <w:rFonts w:ascii="Arial" w:eastAsia="Calibri" w:hAnsi="Arial" w:cs="Arial"/>
          <w:b/>
          <w:bCs/>
          <w:color w:val="000000"/>
          <w:sz w:val="18"/>
          <w:szCs w:val="18"/>
        </w:rPr>
      </w:pPr>
    </w:p>
    <w:p w:rsidR="00020A1A" w:rsidRPr="00020A1A" w:rsidRDefault="00020A1A" w:rsidP="00020A1A">
      <w:pPr>
        <w:ind w:right="-94"/>
        <w:jc w:val="both"/>
        <w:rPr>
          <w:rFonts w:ascii="Arial" w:eastAsia="Calibri" w:hAnsi="Arial" w:cs="Arial"/>
          <w:color w:val="000000"/>
        </w:rPr>
      </w:pPr>
      <w:r w:rsidRPr="00020A1A">
        <w:rPr>
          <w:rFonts w:ascii="Arial" w:eastAsia="Calibri" w:hAnsi="Arial" w:cs="Arial"/>
          <w:b/>
          <w:bCs/>
          <w:color w:val="000000"/>
        </w:rPr>
        <w:t xml:space="preserve">IX.- </w:t>
      </w:r>
      <w:r w:rsidRPr="00020A1A">
        <w:rPr>
          <w:rFonts w:ascii="Arial" w:eastAsia="Calibri" w:hAnsi="Arial" w:cs="Arial"/>
          <w:color w:val="000000"/>
        </w:rPr>
        <w:t>25 de enero, para conmemorar el aniversario de la declaración del General Pedro J. Méndez Ortiz como benemérito del Estado en 1868;</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 </w:t>
      </w:r>
      <w:r w:rsidRPr="00020A1A">
        <w:rPr>
          <w:rFonts w:ascii="Arial" w:eastAsia="Calibri" w:hAnsi="Arial" w:cs="Arial"/>
          <w:color w:val="000000"/>
        </w:rPr>
        <w:t xml:space="preserve">1 de febrero, por el aniversario luctuoso del General Gregorio Osuna Hinojosa, en 1941;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 </w:t>
      </w:r>
      <w:r w:rsidRPr="00020A1A">
        <w:rPr>
          <w:rFonts w:ascii="Arial" w:eastAsia="Calibri" w:hAnsi="Arial" w:cs="Arial"/>
          <w:color w:val="000000"/>
        </w:rPr>
        <w:t xml:space="preserve">5 de febrero, con motivo del aniversario de la expedición de la Constitución Política del Estado Libre y Soberano de Tamaulipas de 1921;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XII.- </w:t>
      </w:r>
      <w:r w:rsidRPr="00020A1A">
        <w:rPr>
          <w:rFonts w:ascii="Arial" w:eastAsia="Calibri" w:hAnsi="Arial" w:cs="Arial"/>
          <w:color w:val="000000"/>
        </w:rPr>
        <w:t xml:space="preserve">16 de febrero, por el aniversario luctuoso de los siguientes personajes: </w:t>
      </w:r>
    </w:p>
    <w:p w:rsidR="00020A1A" w:rsidRPr="004F3097" w:rsidRDefault="00020A1A" w:rsidP="00020A1A">
      <w:pPr>
        <w:autoSpaceDE w:val="0"/>
        <w:autoSpaceDN w:val="0"/>
        <w:adjustRightInd w:val="0"/>
        <w:ind w:right="-94"/>
        <w:jc w:val="both"/>
        <w:rPr>
          <w:rFonts w:ascii="Arial" w:eastAsia="Calibri" w:hAnsi="Arial" w:cs="Arial"/>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Coronel Felipe de la Garza Cisneros en 1832; y </w:t>
      </w:r>
    </w:p>
    <w:p w:rsidR="00020A1A" w:rsidRPr="004F3097" w:rsidRDefault="00020A1A" w:rsidP="00020A1A">
      <w:pPr>
        <w:autoSpaceDE w:val="0"/>
        <w:autoSpaceDN w:val="0"/>
        <w:adjustRightInd w:val="0"/>
        <w:ind w:right="-94"/>
        <w:jc w:val="both"/>
        <w:rPr>
          <w:rFonts w:ascii="Arial" w:eastAsia="Calibri" w:hAnsi="Arial" w:cs="Arial"/>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General Alberto Carrera Torres en 1917.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XIII. </w:t>
      </w:r>
      <w:r w:rsidRPr="00020A1A">
        <w:rPr>
          <w:rFonts w:ascii="Arial" w:eastAsia="Calibri" w:hAnsi="Arial" w:cs="Arial"/>
          <w:color w:val="000000"/>
        </w:rPr>
        <w:t xml:space="preserve">17 de febrero, con motivo de la fundación de Santander Jiménez en 1749. Primera Capital de la colonia de Nuevo Santander hoy Tamaulipas;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XIV.- </w:t>
      </w:r>
      <w:r w:rsidRPr="00020A1A">
        <w:rPr>
          <w:rFonts w:ascii="Arial" w:eastAsia="Calibri" w:hAnsi="Arial" w:cs="Arial"/>
          <w:color w:val="000000"/>
        </w:rPr>
        <w:t xml:space="preserve">20 de febrero, con motivo de la fundación de la Villa de Burgos en 1749;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XV.- </w:t>
      </w:r>
      <w:r w:rsidRPr="00020A1A">
        <w:rPr>
          <w:rFonts w:ascii="Arial" w:eastAsia="Calibri" w:hAnsi="Arial" w:cs="Arial"/>
          <w:color w:val="000000"/>
        </w:rPr>
        <w:t xml:space="preserve">22 de febrero, por los siguientes aniversarios luctuosos: </w:t>
      </w:r>
    </w:p>
    <w:p w:rsidR="00020A1A" w:rsidRPr="00020A1A" w:rsidRDefault="00020A1A"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De la Maestra Estefanía Castañeda Núñez de Cáceres en 1937; y </w:t>
      </w:r>
    </w:p>
    <w:p w:rsidR="00020A1A" w:rsidRPr="00020A1A" w:rsidRDefault="00020A1A"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De Pedro Paredes y Serna en 1841.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XVI.- </w:t>
      </w:r>
      <w:r w:rsidRPr="00020A1A">
        <w:rPr>
          <w:rFonts w:ascii="Arial" w:eastAsia="Calibri" w:hAnsi="Arial" w:cs="Arial"/>
          <w:color w:val="000000"/>
        </w:rPr>
        <w:t xml:space="preserve">4 de marzo, con motivo de la creación del municipio de Valle Hermoso en 1953;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XVII.- </w:t>
      </w:r>
      <w:r w:rsidRPr="00020A1A">
        <w:rPr>
          <w:rFonts w:ascii="Arial" w:eastAsia="Calibri" w:hAnsi="Arial" w:cs="Arial"/>
          <w:color w:val="000000"/>
        </w:rPr>
        <w:t xml:space="preserve">5 de marzo, con motivo de la fundación de Camargo en 1749;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XVIII.- </w:t>
      </w:r>
      <w:r w:rsidRPr="00020A1A">
        <w:rPr>
          <w:rFonts w:ascii="Arial" w:eastAsia="Calibri" w:hAnsi="Arial" w:cs="Arial"/>
          <w:color w:val="000000"/>
        </w:rPr>
        <w:t xml:space="preserve">6 de marzo, con motivo de la fundación de Mier en 1753;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XIX.- </w:t>
      </w:r>
      <w:r w:rsidRPr="00020A1A">
        <w:rPr>
          <w:rFonts w:ascii="Arial" w:eastAsia="Calibri" w:hAnsi="Arial" w:cs="Arial"/>
          <w:color w:val="000000"/>
        </w:rPr>
        <w:t xml:space="preserve">14 de marzo, con motivo de la fundación de la Villa de Reynosa en 1749;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 </w:t>
      </w:r>
      <w:r w:rsidRPr="00020A1A">
        <w:rPr>
          <w:rFonts w:ascii="Arial" w:eastAsia="Calibri" w:hAnsi="Arial" w:cs="Arial"/>
          <w:color w:val="000000"/>
        </w:rPr>
        <w:t xml:space="preserve">15 de marzo, con motivo de la fundación de la Villa de Escandón, hoy Xicoténcatl en 1751;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 </w:t>
      </w:r>
      <w:r w:rsidRPr="00020A1A">
        <w:rPr>
          <w:rFonts w:ascii="Arial" w:eastAsia="Calibri" w:hAnsi="Arial" w:cs="Arial"/>
          <w:color w:val="000000"/>
        </w:rPr>
        <w:t xml:space="preserve">19 de marzo, con motivo de la fundación de la Villa de San Fernando en 1749;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XXII.- </w:t>
      </w:r>
      <w:r w:rsidRPr="00020A1A">
        <w:rPr>
          <w:rFonts w:ascii="Arial" w:eastAsia="Calibri" w:hAnsi="Arial" w:cs="Arial"/>
          <w:color w:val="000000"/>
        </w:rPr>
        <w:t xml:space="preserve">26 de marzo, por el aniversario luctuoso del General Rómulo Cuéllar en 1916; </w:t>
      </w: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lastRenderedPageBreak/>
        <w:t xml:space="preserve">XXIII.- </w:t>
      </w:r>
      <w:r w:rsidRPr="00020A1A">
        <w:rPr>
          <w:rFonts w:ascii="Arial" w:eastAsia="Calibri" w:hAnsi="Arial" w:cs="Arial"/>
          <w:color w:val="000000"/>
        </w:rPr>
        <w:t xml:space="preserve">27 de marzo, por el aniversario de la muerte de Julián de la Cerda en 1893;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XXIV.- </w:t>
      </w:r>
      <w:r w:rsidRPr="00020A1A">
        <w:rPr>
          <w:rFonts w:ascii="Arial" w:eastAsia="Calibri" w:hAnsi="Arial" w:cs="Arial"/>
          <w:color w:val="000000"/>
        </w:rPr>
        <w:t xml:space="preserve">1 de abril, con motivo de la fundación de San Nicolás en 1768;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XXV.- </w:t>
      </w:r>
      <w:r w:rsidRPr="00020A1A">
        <w:rPr>
          <w:rFonts w:ascii="Arial" w:eastAsia="Calibri" w:hAnsi="Arial" w:cs="Arial"/>
          <w:color w:val="000000"/>
        </w:rPr>
        <w:t xml:space="preserve">7 de abril, por el aniversario de la muerte de José Eustaquio Fernández en 1843;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XXVI.- </w:t>
      </w:r>
      <w:r w:rsidRPr="00020A1A">
        <w:rPr>
          <w:rFonts w:ascii="Arial" w:eastAsia="Calibri" w:hAnsi="Arial" w:cs="Arial"/>
          <w:color w:val="000000"/>
        </w:rPr>
        <w:t xml:space="preserve">9 de abril, para conmemorar el aniversario de la instalación de la Diputación Provincial del Nuevo Santander en 1823; </w:t>
      </w:r>
    </w:p>
    <w:p w:rsidR="00020A1A" w:rsidRPr="004F3097" w:rsidRDefault="00020A1A" w:rsidP="00020A1A">
      <w:pPr>
        <w:ind w:right="-94"/>
        <w:jc w:val="both"/>
        <w:rPr>
          <w:rFonts w:ascii="Arial" w:eastAsia="Calibri" w:hAnsi="Arial" w:cs="Arial"/>
          <w:b/>
          <w:bCs/>
          <w:color w:val="000000"/>
          <w:sz w:val="18"/>
          <w:szCs w:val="18"/>
        </w:rPr>
      </w:pPr>
    </w:p>
    <w:p w:rsidR="00020A1A" w:rsidRPr="00020A1A" w:rsidRDefault="00020A1A" w:rsidP="00020A1A">
      <w:pPr>
        <w:ind w:right="-94"/>
        <w:jc w:val="both"/>
        <w:rPr>
          <w:rFonts w:ascii="Arial" w:eastAsia="Calibri" w:hAnsi="Arial" w:cs="Arial"/>
          <w:color w:val="000000"/>
        </w:rPr>
      </w:pPr>
      <w:r w:rsidRPr="00020A1A">
        <w:rPr>
          <w:rFonts w:ascii="Arial" w:eastAsia="Calibri" w:hAnsi="Arial" w:cs="Arial"/>
          <w:b/>
          <w:bCs/>
          <w:color w:val="000000"/>
        </w:rPr>
        <w:t xml:space="preserve">XXVII.- </w:t>
      </w:r>
      <w:r w:rsidRPr="00020A1A">
        <w:rPr>
          <w:rFonts w:ascii="Arial" w:eastAsia="Calibri" w:hAnsi="Arial" w:cs="Arial"/>
          <w:color w:val="000000"/>
        </w:rPr>
        <w:t>11 de abril, por el aniversario luctuoso de los siguientes personajes:</w:t>
      </w:r>
    </w:p>
    <w:p w:rsidR="00020A1A" w:rsidRPr="004F79FC" w:rsidRDefault="00020A1A" w:rsidP="00020A1A">
      <w:pPr>
        <w:autoSpaceDE w:val="0"/>
        <w:autoSpaceDN w:val="0"/>
        <w:adjustRightInd w:val="0"/>
        <w:ind w:right="-94"/>
        <w:jc w:val="both"/>
        <w:rPr>
          <w:rFonts w:ascii="Arial" w:eastAsia="Calibri" w:hAnsi="Arial" w:cs="Arial"/>
          <w:color w:val="000000"/>
          <w:sz w:val="16"/>
          <w:szCs w:val="16"/>
        </w:rPr>
      </w:pPr>
    </w:p>
    <w:p w:rsid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General Emiliano P. </w:t>
      </w:r>
      <w:proofErr w:type="spellStart"/>
      <w:r w:rsidRPr="00020A1A">
        <w:rPr>
          <w:rFonts w:ascii="Arial" w:eastAsia="Calibri" w:hAnsi="Arial" w:cs="Arial"/>
          <w:color w:val="000000"/>
        </w:rPr>
        <w:t>Nafarrete</w:t>
      </w:r>
      <w:proofErr w:type="spellEnd"/>
      <w:r w:rsidRPr="00020A1A">
        <w:rPr>
          <w:rFonts w:ascii="Arial" w:eastAsia="Calibri" w:hAnsi="Arial" w:cs="Arial"/>
          <w:color w:val="000000"/>
        </w:rPr>
        <w:t xml:space="preserve"> en 1918; y </w:t>
      </w:r>
    </w:p>
    <w:p w:rsidR="004F3097" w:rsidRPr="004F3097" w:rsidRDefault="004F3097" w:rsidP="00020A1A">
      <w:pPr>
        <w:autoSpaceDE w:val="0"/>
        <w:autoSpaceDN w:val="0"/>
        <w:adjustRightInd w:val="0"/>
        <w:ind w:right="-94"/>
        <w:jc w:val="both"/>
        <w:rPr>
          <w:rFonts w:ascii="Arial" w:eastAsia="Calibri" w:hAnsi="Arial" w:cs="Arial"/>
          <w:color w:val="000000"/>
          <w:sz w:val="16"/>
          <w:szCs w:val="16"/>
        </w:rPr>
      </w:pPr>
    </w:p>
    <w:p w:rsid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General César López de Lara en 1960. </w:t>
      </w:r>
    </w:p>
    <w:p w:rsidR="00712419" w:rsidRPr="00020A1A" w:rsidRDefault="00712419"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XXVIII.- </w:t>
      </w:r>
      <w:r w:rsidRPr="00020A1A">
        <w:rPr>
          <w:rFonts w:ascii="Arial" w:eastAsia="Calibri" w:hAnsi="Arial" w:cs="Arial"/>
          <w:color w:val="000000"/>
        </w:rPr>
        <w:t xml:space="preserve">12 de abril, por el aniversario de la repoblación de Tampico en 1823;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XXIX.- </w:t>
      </w:r>
      <w:r w:rsidRPr="00020A1A">
        <w:rPr>
          <w:rFonts w:ascii="Arial" w:eastAsia="Calibri" w:hAnsi="Arial" w:cs="Arial"/>
          <w:color w:val="000000"/>
        </w:rPr>
        <w:t xml:space="preserve">15 de abril, con motivo de la fundación de Aldama en 1790;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 </w:t>
      </w:r>
      <w:r w:rsidRPr="00020A1A">
        <w:rPr>
          <w:rFonts w:ascii="Arial" w:eastAsia="Calibri" w:hAnsi="Arial" w:cs="Arial"/>
          <w:color w:val="000000"/>
        </w:rPr>
        <w:t xml:space="preserve">19 de abril, por el aniversario de la muerte de Doña </w:t>
      </w:r>
      <w:proofErr w:type="spellStart"/>
      <w:r w:rsidRPr="00020A1A">
        <w:rPr>
          <w:rFonts w:ascii="Arial" w:eastAsia="Calibri" w:hAnsi="Arial" w:cs="Arial"/>
          <w:color w:val="000000"/>
        </w:rPr>
        <w:t>Agapita</w:t>
      </w:r>
      <w:proofErr w:type="spellEnd"/>
      <w:r w:rsidRPr="00020A1A">
        <w:rPr>
          <w:rFonts w:ascii="Arial" w:eastAsia="Calibri" w:hAnsi="Arial" w:cs="Arial"/>
          <w:color w:val="000000"/>
        </w:rPr>
        <w:t xml:space="preserve"> Ortiz de Méndez en 1788; </w:t>
      </w:r>
    </w:p>
    <w:p w:rsidR="00020A1A" w:rsidRPr="004F79FC"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 </w:t>
      </w:r>
      <w:r w:rsidRPr="00020A1A">
        <w:rPr>
          <w:rFonts w:ascii="Arial" w:eastAsia="Calibri" w:hAnsi="Arial" w:cs="Arial"/>
          <w:color w:val="000000"/>
        </w:rPr>
        <w:t xml:space="preserve">20 de abril, con motivo del aniversario de la capitalidad de la Villa de Aguayo con el nombre de Victoria en 1825; </w:t>
      </w:r>
    </w:p>
    <w:p w:rsidR="00020A1A" w:rsidRPr="004F79FC"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XXXII.- </w:t>
      </w:r>
      <w:r w:rsidRPr="00020A1A">
        <w:rPr>
          <w:rFonts w:ascii="Arial" w:eastAsia="Calibri" w:hAnsi="Arial" w:cs="Arial"/>
          <w:color w:val="000000"/>
        </w:rPr>
        <w:t xml:space="preserve">23 de abril, para conmemorar el natalicio de los siguientes personajes: </w:t>
      </w:r>
    </w:p>
    <w:p w:rsidR="00020A1A" w:rsidRPr="00020A1A" w:rsidRDefault="00020A1A"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Profesor Adalberto J. Argüelles en 1850; y </w:t>
      </w:r>
    </w:p>
    <w:p w:rsidR="00020A1A" w:rsidRPr="00020A1A" w:rsidRDefault="00020A1A" w:rsidP="00020A1A">
      <w:pPr>
        <w:autoSpaceDE w:val="0"/>
        <w:autoSpaceDN w:val="0"/>
        <w:adjustRightInd w:val="0"/>
        <w:ind w:right="-94"/>
        <w:jc w:val="both"/>
        <w:rPr>
          <w:rFonts w:ascii="Arial" w:eastAsia="Calibri" w:hAnsi="Arial" w:cs="Arial"/>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General Alberto Carrera Torres en 1887. </w:t>
      </w:r>
    </w:p>
    <w:p w:rsidR="00020A1A" w:rsidRPr="00020A1A" w:rsidRDefault="00020A1A" w:rsidP="00020A1A">
      <w:pPr>
        <w:autoSpaceDE w:val="0"/>
        <w:autoSpaceDN w:val="0"/>
        <w:adjustRightInd w:val="0"/>
        <w:ind w:right="-94"/>
        <w:jc w:val="both"/>
        <w:rPr>
          <w:rFonts w:ascii="Arial" w:eastAsia="Calibri" w:hAnsi="Arial" w:cs="Arial"/>
          <w:b/>
          <w:bCs/>
          <w:color w:val="000000"/>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XXXIII.- </w:t>
      </w:r>
      <w:r w:rsidRPr="00020A1A">
        <w:rPr>
          <w:rFonts w:ascii="Arial" w:eastAsia="Calibri" w:hAnsi="Arial" w:cs="Arial"/>
          <w:color w:val="000000"/>
        </w:rPr>
        <w:t xml:space="preserve">24 de abril, con motivo de la creación del municipio de Gustavo Díaz Ordaz en 1968;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XXXIV.- </w:t>
      </w:r>
      <w:r w:rsidRPr="00020A1A">
        <w:rPr>
          <w:rFonts w:ascii="Arial" w:eastAsia="Calibri" w:hAnsi="Arial" w:cs="Arial"/>
          <w:color w:val="000000"/>
        </w:rPr>
        <w:t xml:space="preserve">1 de mayo, con motivo del otorgamiento de la calidad de Municipio a Ciudad Madero en 1824; </w:t>
      </w:r>
    </w:p>
    <w:p w:rsidR="00020A1A" w:rsidRPr="004F3097"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XXXV.- </w:t>
      </w:r>
      <w:r w:rsidRPr="00020A1A">
        <w:rPr>
          <w:rFonts w:ascii="Arial" w:eastAsia="Calibri" w:hAnsi="Arial" w:cs="Arial"/>
          <w:color w:val="000000"/>
        </w:rPr>
        <w:t xml:space="preserve">2 de mayo, con motivo de la fundación de Altamira en 1749;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XXXVI.- </w:t>
      </w:r>
      <w:r w:rsidRPr="00020A1A">
        <w:rPr>
          <w:rFonts w:ascii="Arial" w:eastAsia="Calibri" w:hAnsi="Arial" w:cs="Arial"/>
          <w:color w:val="000000"/>
        </w:rPr>
        <w:t xml:space="preserve">6 de mayo, para conmemorar los siguientes aniversarios: </w:t>
      </w:r>
    </w:p>
    <w:p w:rsidR="00020A1A" w:rsidRPr="004F3097" w:rsidRDefault="00020A1A" w:rsidP="00020A1A">
      <w:pPr>
        <w:autoSpaceDE w:val="0"/>
        <w:autoSpaceDN w:val="0"/>
        <w:adjustRightInd w:val="0"/>
        <w:ind w:right="-94"/>
        <w:jc w:val="both"/>
        <w:rPr>
          <w:rFonts w:ascii="Arial" w:eastAsia="Calibri" w:hAnsi="Arial" w:cs="Arial"/>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Promulgación de la Constitución Política de Tamaulipas en 1825; y </w:t>
      </w:r>
    </w:p>
    <w:p w:rsidR="00020A1A" w:rsidRPr="004F3097" w:rsidRDefault="00020A1A" w:rsidP="00020A1A">
      <w:pPr>
        <w:autoSpaceDE w:val="0"/>
        <w:autoSpaceDN w:val="0"/>
        <w:adjustRightInd w:val="0"/>
        <w:ind w:right="-94"/>
        <w:jc w:val="both"/>
        <w:rPr>
          <w:rFonts w:ascii="Arial" w:eastAsia="Calibri" w:hAnsi="Arial" w:cs="Arial"/>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Natalicio del Licenciado y General Juan José de la Garza en 1826.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XXXVII.- </w:t>
      </w:r>
      <w:r w:rsidRPr="00020A1A">
        <w:rPr>
          <w:rFonts w:ascii="Arial" w:eastAsia="Calibri" w:hAnsi="Arial" w:cs="Arial"/>
          <w:color w:val="000000"/>
        </w:rPr>
        <w:t xml:space="preserve">8 de mayo, con motivo de la fundación de Villagrán en 1757;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XXXVIII.- </w:t>
      </w:r>
      <w:r w:rsidRPr="00020A1A">
        <w:rPr>
          <w:rFonts w:ascii="Arial" w:eastAsia="Calibri" w:hAnsi="Arial" w:cs="Arial"/>
          <w:color w:val="000000"/>
        </w:rPr>
        <w:t xml:space="preserve">9 de mayo, con motivo de la fundación de Cruillas en 1766; </w:t>
      </w:r>
    </w:p>
    <w:p w:rsidR="00020A1A" w:rsidRPr="004F3097" w:rsidRDefault="00020A1A" w:rsidP="00020A1A">
      <w:pPr>
        <w:autoSpaceDE w:val="0"/>
        <w:autoSpaceDN w:val="0"/>
        <w:adjustRightInd w:val="0"/>
        <w:ind w:right="-94"/>
        <w:jc w:val="both"/>
        <w:rPr>
          <w:rFonts w:ascii="Arial" w:eastAsia="Calibri" w:hAnsi="Arial" w:cs="Arial"/>
          <w:b/>
          <w:bCs/>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XXXIX.- </w:t>
      </w:r>
      <w:r w:rsidRPr="00020A1A">
        <w:rPr>
          <w:rFonts w:ascii="Arial" w:eastAsia="Calibri" w:hAnsi="Arial" w:cs="Arial"/>
          <w:color w:val="000000"/>
        </w:rPr>
        <w:t xml:space="preserve">11 de mayo, para conmemorar los siguientes aniversarios: </w:t>
      </w:r>
    </w:p>
    <w:p w:rsidR="00020A1A" w:rsidRPr="004F3097" w:rsidRDefault="00020A1A" w:rsidP="00020A1A">
      <w:pPr>
        <w:autoSpaceDE w:val="0"/>
        <w:autoSpaceDN w:val="0"/>
        <w:adjustRightInd w:val="0"/>
        <w:ind w:right="-94"/>
        <w:jc w:val="both"/>
        <w:rPr>
          <w:rFonts w:ascii="Arial" w:eastAsia="Calibri" w:hAnsi="Arial" w:cs="Arial"/>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a).- De la fundación de la Villa de San Juan Bautista de </w:t>
      </w:r>
      <w:proofErr w:type="spellStart"/>
      <w:r w:rsidRPr="00020A1A">
        <w:rPr>
          <w:rFonts w:ascii="Arial" w:eastAsia="Calibri" w:hAnsi="Arial" w:cs="Arial"/>
          <w:color w:val="000000"/>
        </w:rPr>
        <w:t>Horcasitas</w:t>
      </w:r>
      <w:proofErr w:type="spellEnd"/>
      <w:r w:rsidRPr="00020A1A">
        <w:rPr>
          <w:rFonts w:ascii="Arial" w:eastAsia="Calibri" w:hAnsi="Arial" w:cs="Arial"/>
          <w:color w:val="000000"/>
        </w:rPr>
        <w:t xml:space="preserve">, hoy González, en 1749; y </w:t>
      </w:r>
    </w:p>
    <w:p w:rsidR="00020A1A" w:rsidRPr="004F3097" w:rsidRDefault="00020A1A" w:rsidP="00020A1A">
      <w:pPr>
        <w:autoSpaceDE w:val="0"/>
        <w:autoSpaceDN w:val="0"/>
        <w:adjustRightInd w:val="0"/>
        <w:ind w:right="-94"/>
        <w:jc w:val="both"/>
        <w:rPr>
          <w:rFonts w:ascii="Arial" w:eastAsia="Calibri" w:hAnsi="Arial" w:cs="Arial"/>
          <w:color w:val="000000"/>
          <w:sz w:val="18"/>
          <w:szCs w:val="18"/>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color w:val="000000"/>
        </w:rPr>
        <w:t xml:space="preserve">b).- De la muerte del profesor Adalberto J. Argüelles en 1923. </w:t>
      </w:r>
    </w:p>
    <w:p w:rsidR="00020A1A" w:rsidRPr="004F79FC"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XL.- </w:t>
      </w:r>
      <w:r w:rsidRPr="00020A1A">
        <w:rPr>
          <w:rFonts w:ascii="Arial" w:eastAsia="Calibri" w:hAnsi="Arial" w:cs="Arial"/>
          <w:color w:val="000000"/>
        </w:rPr>
        <w:t>13 de mayo, por el aniversario luctuoso del General José Bernardo Gutiérrez de Lara en 1841;</w:t>
      </w:r>
    </w:p>
    <w:p w:rsidR="00020A1A" w:rsidRPr="003A13D2" w:rsidRDefault="00020A1A" w:rsidP="00020A1A">
      <w:pPr>
        <w:autoSpaceDE w:val="0"/>
        <w:autoSpaceDN w:val="0"/>
        <w:adjustRightInd w:val="0"/>
        <w:ind w:right="-94"/>
        <w:jc w:val="both"/>
        <w:rPr>
          <w:rFonts w:ascii="Arial" w:eastAsia="Calibri" w:hAnsi="Arial" w:cs="Arial"/>
          <w:b/>
          <w:bCs/>
          <w:color w:val="000000"/>
          <w:sz w:val="16"/>
          <w:szCs w:val="16"/>
        </w:rPr>
      </w:pPr>
    </w:p>
    <w:p w:rsid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XLI.- </w:t>
      </w:r>
      <w:r w:rsidRPr="00020A1A">
        <w:rPr>
          <w:rFonts w:ascii="Arial" w:eastAsia="Calibri" w:hAnsi="Arial" w:cs="Arial"/>
          <w:color w:val="000000"/>
        </w:rPr>
        <w:t xml:space="preserve">14 de mayo, con motivo del aniversario de la declaración de Miquihuana como Villa del Estado en 1849; </w:t>
      </w:r>
    </w:p>
    <w:p w:rsidR="00020A1A" w:rsidRPr="003A13D2" w:rsidRDefault="00020A1A" w:rsidP="00020A1A">
      <w:pPr>
        <w:autoSpaceDE w:val="0"/>
        <w:autoSpaceDN w:val="0"/>
        <w:adjustRightInd w:val="0"/>
        <w:ind w:right="-94"/>
        <w:jc w:val="both"/>
        <w:rPr>
          <w:rFonts w:ascii="Arial" w:eastAsia="Calibri" w:hAnsi="Arial" w:cs="Arial"/>
          <w:color w:val="000000"/>
          <w:sz w:val="16"/>
          <w:szCs w:val="16"/>
        </w:rPr>
      </w:pPr>
    </w:p>
    <w:p w:rsidR="00020A1A" w:rsidRPr="00020A1A" w:rsidRDefault="00020A1A" w:rsidP="00020A1A">
      <w:pPr>
        <w:autoSpaceDE w:val="0"/>
        <w:autoSpaceDN w:val="0"/>
        <w:adjustRightInd w:val="0"/>
        <w:ind w:right="-94"/>
        <w:jc w:val="both"/>
        <w:rPr>
          <w:rFonts w:ascii="Arial" w:eastAsia="Calibri" w:hAnsi="Arial" w:cs="Arial"/>
          <w:color w:val="000000"/>
        </w:rPr>
      </w:pPr>
      <w:r w:rsidRPr="00020A1A">
        <w:rPr>
          <w:rFonts w:ascii="Arial" w:eastAsia="Calibri" w:hAnsi="Arial" w:cs="Arial"/>
          <w:b/>
          <w:bCs/>
          <w:color w:val="000000"/>
        </w:rPr>
        <w:t xml:space="preserve">XLII.- </w:t>
      </w:r>
      <w:r w:rsidRPr="00020A1A">
        <w:rPr>
          <w:rFonts w:ascii="Arial" w:eastAsia="Calibri" w:hAnsi="Arial" w:cs="Arial"/>
          <w:color w:val="000000"/>
        </w:rPr>
        <w:t xml:space="preserve">15 de mayo, por el aniversario de la muerte de Manuel González Flores, en Chapingo en 1893; </w:t>
      </w:r>
    </w:p>
    <w:p w:rsidR="00020A1A" w:rsidRPr="003A13D2" w:rsidRDefault="00020A1A" w:rsidP="00020A1A">
      <w:pPr>
        <w:autoSpaceDE w:val="0"/>
        <w:autoSpaceDN w:val="0"/>
        <w:adjustRightInd w:val="0"/>
        <w:ind w:right="-94"/>
        <w:jc w:val="both"/>
        <w:rPr>
          <w:rFonts w:ascii="Arial" w:eastAsia="Calibri" w:hAnsi="Arial" w:cs="Arial"/>
          <w:color w:val="000000"/>
          <w:sz w:val="12"/>
          <w:szCs w:val="12"/>
        </w:rPr>
      </w:pPr>
    </w:p>
    <w:p w:rsidR="00020A1A" w:rsidRDefault="00020A1A" w:rsidP="004F3097">
      <w:pPr>
        <w:autoSpaceDE w:val="0"/>
        <w:autoSpaceDN w:val="0"/>
        <w:adjustRightInd w:val="0"/>
        <w:jc w:val="both"/>
        <w:rPr>
          <w:rFonts w:ascii="Arial" w:hAnsi="Arial" w:cs="Arial"/>
          <w:color w:val="000000"/>
        </w:rPr>
      </w:pPr>
      <w:r w:rsidRPr="00020A1A">
        <w:rPr>
          <w:rFonts w:ascii="Arial" w:hAnsi="Arial" w:cs="Arial"/>
          <w:b/>
          <w:bCs/>
          <w:color w:val="000000"/>
        </w:rPr>
        <w:t xml:space="preserve">XLIII.- </w:t>
      </w:r>
      <w:r w:rsidRPr="00020A1A">
        <w:rPr>
          <w:rFonts w:ascii="Arial" w:hAnsi="Arial" w:cs="Arial"/>
          <w:color w:val="000000"/>
        </w:rPr>
        <w:t>16 de mayo, para conmemorar el Natalicio del G</w:t>
      </w:r>
      <w:r w:rsidR="004F3097">
        <w:rPr>
          <w:rFonts w:ascii="Arial" w:hAnsi="Arial" w:cs="Arial"/>
          <w:color w:val="000000"/>
        </w:rPr>
        <w:t>eneral Juan N. Cortina en 1824;</w:t>
      </w:r>
    </w:p>
    <w:p w:rsidR="003A13D2" w:rsidRDefault="003A13D2" w:rsidP="004F3097">
      <w:pPr>
        <w:autoSpaceDE w:val="0"/>
        <w:autoSpaceDN w:val="0"/>
        <w:adjustRightInd w:val="0"/>
        <w:jc w:val="both"/>
        <w:rPr>
          <w:rFonts w:ascii="Arial" w:hAnsi="Arial" w:cs="Arial"/>
          <w:color w:val="000000"/>
        </w:rPr>
      </w:pPr>
      <w:r w:rsidRPr="003A13D2">
        <w:rPr>
          <w:rFonts w:ascii="Arial" w:hAnsi="Arial" w:cs="Arial"/>
          <w:b/>
          <w:bCs/>
          <w:color w:val="000000"/>
        </w:rPr>
        <w:lastRenderedPageBreak/>
        <w:t xml:space="preserve">XLIV.- </w:t>
      </w:r>
      <w:r w:rsidRPr="003A13D2">
        <w:rPr>
          <w:rFonts w:ascii="Arial" w:hAnsi="Arial" w:cs="Arial"/>
          <w:color w:val="000000"/>
        </w:rPr>
        <w:t xml:space="preserve">19 de mayo con motivo de las siguientes fundaciones: </w:t>
      </w:r>
    </w:p>
    <w:p w:rsidR="004F3097" w:rsidRPr="004F3097" w:rsidRDefault="004F3097" w:rsidP="004F3097">
      <w:pPr>
        <w:autoSpaceDE w:val="0"/>
        <w:autoSpaceDN w:val="0"/>
        <w:adjustRightInd w:val="0"/>
        <w:jc w:val="both"/>
        <w:rPr>
          <w:rFonts w:ascii="Arial" w:hAnsi="Arial" w:cs="Arial"/>
          <w:color w:val="000000"/>
          <w:sz w:val="16"/>
          <w:szCs w:val="16"/>
        </w:rPr>
      </w:pPr>
    </w:p>
    <w:p w:rsidR="003A13D2" w:rsidRDefault="003A13D2" w:rsidP="004F3097">
      <w:pPr>
        <w:autoSpaceDE w:val="0"/>
        <w:autoSpaceDN w:val="0"/>
        <w:adjustRightInd w:val="0"/>
        <w:jc w:val="both"/>
        <w:rPr>
          <w:rFonts w:ascii="Arial" w:hAnsi="Arial" w:cs="Arial"/>
          <w:color w:val="000000"/>
        </w:rPr>
      </w:pPr>
      <w:r w:rsidRPr="003A13D2">
        <w:rPr>
          <w:rFonts w:ascii="Arial" w:hAnsi="Arial" w:cs="Arial"/>
          <w:color w:val="000000"/>
        </w:rPr>
        <w:t>a)</w:t>
      </w:r>
      <w:r w:rsidR="004F3097">
        <w:rPr>
          <w:rFonts w:ascii="Arial" w:hAnsi="Arial" w:cs="Arial"/>
          <w:color w:val="000000"/>
        </w:rPr>
        <w:t>.- De Villa de Jaumave en 1744;</w:t>
      </w:r>
    </w:p>
    <w:p w:rsidR="004F3097" w:rsidRPr="004F3097" w:rsidRDefault="004F3097" w:rsidP="004F3097">
      <w:pPr>
        <w:autoSpaceDE w:val="0"/>
        <w:autoSpaceDN w:val="0"/>
        <w:adjustRightInd w:val="0"/>
        <w:jc w:val="both"/>
        <w:rPr>
          <w:rFonts w:ascii="Arial" w:hAnsi="Arial" w:cs="Arial"/>
          <w:color w:val="000000"/>
          <w:sz w:val="16"/>
          <w:szCs w:val="16"/>
        </w:rPr>
      </w:pPr>
    </w:p>
    <w:p w:rsidR="003A13D2" w:rsidRDefault="003A13D2" w:rsidP="004F3097">
      <w:pPr>
        <w:autoSpaceDE w:val="0"/>
        <w:autoSpaceDN w:val="0"/>
        <w:adjustRightInd w:val="0"/>
        <w:jc w:val="both"/>
        <w:rPr>
          <w:rFonts w:ascii="Arial" w:hAnsi="Arial" w:cs="Arial"/>
          <w:color w:val="000000"/>
        </w:rPr>
      </w:pPr>
      <w:r w:rsidRPr="003A13D2">
        <w:rPr>
          <w:rFonts w:ascii="Arial" w:hAnsi="Arial" w:cs="Arial"/>
          <w:color w:val="000000"/>
        </w:rPr>
        <w:t xml:space="preserve">b).- De Ocampo en 1749; y </w:t>
      </w:r>
    </w:p>
    <w:p w:rsidR="004F3097" w:rsidRPr="004F3097" w:rsidRDefault="004F3097" w:rsidP="004F3097">
      <w:pPr>
        <w:autoSpaceDE w:val="0"/>
        <w:autoSpaceDN w:val="0"/>
        <w:adjustRightInd w:val="0"/>
        <w:jc w:val="both"/>
        <w:rPr>
          <w:rFonts w:ascii="Arial" w:hAnsi="Arial" w:cs="Arial"/>
          <w:color w:val="000000"/>
          <w:sz w:val="16"/>
          <w:szCs w:val="16"/>
        </w:rPr>
      </w:pPr>
    </w:p>
    <w:p w:rsidR="003A13D2" w:rsidRDefault="003A13D2" w:rsidP="004F3097">
      <w:pPr>
        <w:autoSpaceDE w:val="0"/>
        <w:autoSpaceDN w:val="0"/>
        <w:adjustRightInd w:val="0"/>
        <w:jc w:val="both"/>
        <w:rPr>
          <w:rFonts w:ascii="Arial" w:hAnsi="Arial" w:cs="Arial"/>
          <w:color w:val="000000"/>
        </w:rPr>
      </w:pPr>
      <w:r w:rsidRPr="003A13D2">
        <w:rPr>
          <w:rFonts w:ascii="Arial" w:hAnsi="Arial" w:cs="Arial"/>
          <w:color w:val="000000"/>
        </w:rPr>
        <w:t xml:space="preserve">c).- De Hidalgo en 1752. </w:t>
      </w:r>
    </w:p>
    <w:p w:rsidR="004F3097" w:rsidRPr="004F3097" w:rsidRDefault="004F3097" w:rsidP="004F3097">
      <w:pPr>
        <w:autoSpaceDE w:val="0"/>
        <w:autoSpaceDN w:val="0"/>
        <w:adjustRightInd w:val="0"/>
        <w:jc w:val="both"/>
        <w:rPr>
          <w:rFonts w:ascii="Arial" w:hAnsi="Arial" w:cs="Arial"/>
          <w:color w:val="000000"/>
          <w:sz w:val="16"/>
          <w:szCs w:val="16"/>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XLV.- </w:t>
      </w:r>
      <w:r w:rsidRPr="004F3097">
        <w:rPr>
          <w:rFonts w:ascii="Arial" w:hAnsi="Arial" w:cs="Arial"/>
          <w:color w:val="000000"/>
        </w:rPr>
        <w:t xml:space="preserve">22 de mayo, por el aniversario luctuoso del </w:t>
      </w:r>
      <w:r w:rsidR="004F3097">
        <w:rPr>
          <w:rFonts w:ascii="Arial" w:hAnsi="Arial" w:cs="Arial"/>
          <w:color w:val="000000"/>
        </w:rPr>
        <w:t>Insurgente Mateo Acuña en 1811;</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XLVI.- </w:t>
      </w:r>
      <w:r w:rsidRPr="004F3097">
        <w:rPr>
          <w:rFonts w:ascii="Arial" w:hAnsi="Arial" w:cs="Arial"/>
          <w:color w:val="000000"/>
        </w:rPr>
        <w:t xml:space="preserve">23 de mayo, para conmemorar el natalicio del Profesor Lauro Aguirre en 1882;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XLVII.- </w:t>
      </w:r>
      <w:r w:rsidRPr="004F3097">
        <w:rPr>
          <w:rFonts w:ascii="Arial" w:hAnsi="Arial" w:cs="Arial"/>
          <w:color w:val="000000"/>
        </w:rPr>
        <w:t xml:space="preserve">26 de mayo, con motivo de la fundación de Bustamante en 1746;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XLVIII.- </w:t>
      </w:r>
      <w:r w:rsidRPr="004F3097">
        <w:rPr>
          <w:rFonts w:ascii="Arial" w:hAnsi="Arial" w:cs="Arial"/>
          <w:color w:val="000000"/>
        </w:rPr>
        <w:t xml:space="preserve">28 de mayo, por aniversario luctuoso del Profesor Juan Rincón en 1951;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XLIX.- </w:t>
      </w:r>
      <w:r w:rsidRPr="004F3097">
        <w:rPr>
          <w:rFonts w:ascii="Arial" w:hAnsi="Arial" w:cs="Arial"/>
          <w:color w:val="000000"/>
        </w:rPr>
        <w:t xml:space="preserve">3 de junio, con motivo de la fundación de Villa de Casas en 1770;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 </w:t>
      </w:r>
      <w:r w:rsidRPr="004F3097">
        <w:rPr>
          <w:rFonts w:ascii="Arial" w:hAnsi="Arial" w:cs="Arial"/>
          <w:color w:val="000000"/>
        </w:rPr>
        <w:t xml:space="preserve">15 de junio, con motivo de la declaración de Villa de Nuevo Laredo en 1848;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 </w:t>
      </w:r>
      <w:r w:rsidRPr="004F3097">
        <w:rPr>
          <w:rFonts w:ascii="Arial" w:hAnsi="Arial" w:cs="Arial"/>
          <w:color w:val="000000"/>
        </w:rPr>
        <w:t xml:space="preserve">16 de junio, en homenaje a la Batalla de Santa Gertrudis, en el municipio de Camargo, en 1866. Triunfo de las tropas republicanas al mando del General Mariano Escobedo y el Coronel Servando Canales Molano, contra los conservadores;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LII.- </w:t>
      </w:r>
      <w:r w:rsidRPr="004F3097">
        <w:rPr>
          <w:rFonts w:ascii="Arial" w:hAnsi="Arial" w:cs="Arial"/>
          <w:color w:val="000000"/>
        </w:rPr>
        <w:t xml:space="preserve">24 de junio, en conmemoración del natalicio de los siguientes personajes: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a).- Profesor Juan Rincón en 1743; y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b).- Profesor Juan B. Tijerina en 1857.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LIII.- </w:t>
      </w:r>
      <w:r w:rsidRPr="004F3097">
        <w:rPr>
          <w:rFonts w:ascii="Arial" w:hAnsi="Arial" w:cs="Arial"/>
          <w:color w:val="000000"/>
        </w:rPr>
        <w:t xml:space="preserve">26 de junio, por el aniversario luctuoso del General Lauro Villar Ochoa en 1923;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LIV.- </w:t>
      </w:r>
      <w:r w:rsidRPr="004F3097">
        <w:rPr>
          <w:rFonts w:ascii="Arial" w:hAnsi="Arial" w:cs="Arial"/>
          <w:color w:val="000000"/>
        </w:rPr>
        <w:t xml:space="preserve">28 de junio, por el aniversario luctuoso del General Servando Canales Molano en 1881;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LV.- </w:t>
      </w:r>
      <w:r w:rsidRPr="004F3097">
        <w:rPr>
          <w:rFonts w:ascii="Arial" w:hAnsi="Arial" w:cs="Arial"/>
          <w:color w:val="000000"/>
        </w:rPr>
        <w:t xml:space="preserve">3 de julio, en conmemoración de los siguientes aniversarios: </w:t>
      </w:r>
    </w:p>
    <w:p w:rsidR="004F3097" w:rsidRPr="004F3097" w:rsidRDefault="004F3097" w:rsidP="004F3097">
      <w:pPr>
        <w:autoSpaceDE w:val="0"/>
        <w:autoSpaceDN w:val="0"/>
        <w:adjustRightInd w:val="0"/>
        <w:jc w:val="both"/>
        <w:rPr>
          <w:rFonts w:ascii="Arial" w:hAnsi="Arial" w:cs="Arial"/>
          <w:color w:val="000000"/>
        </w:rPr>
      </w:pPr>
    </w:p>
    <w:p w:rsid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a).- Elevación de Mainero a la categoría de Villa en 1924; y</w:t>
      </w:r>
    </w:p>
    <w:p w:rsidR="003A13D2" w:rsidRP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 </w:t>
      </w: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b).- Muerte del General Manuel Mier y Terán en 1832.</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LVI.- </w:t>
      </w:r>
      <w:r w:rsidRPr="004F3097">
        <w:rPr>
          <w:rFonts w:ascii="Arial" w:hAnsi="Arial" w:cs="Arial"/>
          <w:color w:val="000000"/>
        </w:rPr>
        <w:t xml:space="preserve">4 de julio, en conmemoración del natalicio del Ingeniero Marte R. Gómez Segura en 1896;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LVII.- </w:t>
      </w:r>
      <w:r w:rsidRPr="004F3097">
        <w:rPr>
          <w:rFonts w:ascii="Arial" w:hAnsi="Arial" w:cs="Arial"/>
          <w:color w:val="000000"/>
        </w:rPr>
        <w:t xml:space="preserve">6 de julio, con motivo de la fundación de San Carlos en 1766;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LVIII.- </w:t>
      </w:r>
      <w:r w:rsidRPr="004F3097">
        <w:rPr>
          <w:rFonts w:ascii="Arial" w:hAnsi="Arial" w:cs="Arial"/>
          <w:color w:val="000000"/>
        </w:rPr>
        <w:t xml:space="preserve">7 de julio, en conmemoración de la instalación del Primer Congreso Constituyente de Tamaulipas en 1824;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LIX.- </w:t>
      </w:r>
      <w:r w:rsidRPr="004F3097">
        <w:rPr>
          <w:rFonts w:ascii="Arial" w:hAnsi="Arial" w:cs="Arial"/>
          <w:color w:val="000000"/>
        </w:rPr>
        <w:t xml:space="preserve">18 de julio, para conmemorar el natalicio del General Manuel del Refugio González Flores en 1833;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 </w:t>
      </w:r>
      <w:r w:rsidRPr="004F3097">
        <w:rPr>
          <w:rFonts w:ascii="Arial" w:hAnsi="Arial" w:cs="Arial"/>
          <w:color w:val="000000"/>
        </w:rPr>
        <w:t xml:space="preserve">22 de julio, con motivo de la fundación de Tula en 1617; </w:t>
      </w:r>
    </w:p>
    <w:p w:rsidR="004F3097" w:rsidRPr="004F3097" w:rsidRDefault="004F3097" w:rsidP="004F3097">
      <w:pPr>
        <w:autoSpaceDE w:val="0"/>
        <w:autoSpaceDN w:val="0"/>
        <w:adjustRightInd w:val="0"/>
        <w:jc w:val="both"/>
        <w:rPr>
          <w:rFonts w:ascii="Arial" w:hAnsi="Arial" w:cs="Arial"/>
          <w:color w:val="000000"/>
        </w:rPr>
      </w:pPr>
    </w:p>
    <w:p w:rsidR="004F3097"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 </w:t>
      </w:r>
      <w:r w:rsidRPr="004F3097">
        <w:rPr>
          <w:rFonts w:ascii="Arial" w:hAnsi="Arial" w:cs="Arial"/>
          <w:color w:val="000000"/>
        </w:rPr>
        <w:t xml:space="preserve">29 de julio, para conmemorar el natalicio del Licenciado Horacio Terán </w:t>
      </w:r>
      <w:proofErr w:type="spellStart"/>
      <w:r w:rsidRPr="004F3097">
        <w:rPr>
          <w:rFonts w:ascii="Arial" w:hAnsi="Arial" w:cs="Arial"/>
          <w:color w:val="000000"/>
        </w:rPr>
        <w:t>Sosaya</w:t>
      </w:r>
      <w:proofErr w:type="spellEnd"/>
      <w:r w:rsidRPr="004F3097">
        <w:rPr>
          <w:rFonts w:ascii="Arial" w:hAnsi="Arial" w:cs="Arial"/>
          <w:color w:val="000000"/>
        </w:rPr>
        <w:t xml:space="preserve"> en 1902;</w:t>
      </w:r>
    </w:p>
    <w:p w:rsidR="003A13D2" w:rsidRP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 </w:t>
      </w: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LXII.- </w:t>
      </w:r>
      <w:r w:rsidRPr="004F3097">
        <w:rPr>
          <w:rFonts w:ascii="Arial" w:hAnsi="Arial" w:cs="Arial"/>
          <w:color w:val="000000"/>
        </w:rPr>
        <w:t xml:space="preserve">7 de agosto, con motivo del aniversario de la repoblación de Palmillas en 1749;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LXIII.- </w:t>
      </w:r>
      <w:r w:rsidRPr="004F3097">
        <w:rPr>
          <w:rFonts w:ascii="Arial" w:hAnsi="Arial" w:cs="Arial"/>
          <w:color w:val="000000"/>
        </w:rPr>
        <w:t xml:space="preserve">9 de agosto, para conmemorar el natalicio de Manuel C. </w:t>
      </w:r>
      <w:proofErr w:type="spellStart"/>
      <w:r w:rsidRPr="004F3097">
        <w:rPr>
          <w:rFonts w:ascii="Arial" w:hAnsi="Arial" w:cs="Arial"/>
          <w:color w:val="000000"/>
        </w:rPr>
        <w:t>Farrega</w:t>
      </w:r>
      <w:proofErr w:type="spellEnd"/>
      <w:r w:rsidRPr="004F3097">
        <w:rPr>
          <w:rFonts w:ascii="Arial" w:hAnsi="Arial" w:cs="Arial"/>
          <w:color w:val="000000"/>
        </w:rPr>
        <w:t xml:space="preserve"> en 1897;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lastRenderedPageBreak/>
        <w:t xml:space="preserve">LXIV.- </w:t>
      </w:r>
      <w:r w:rsidRPr="004F3097">
        <w:rPr>
          <w:rFonts w:ascii="Arial" w:hAnsi="Arial" w:cs="Arial"/>
          <w:color w:val="000000"/>
        </w:rPr>
        <w:t xml:space="preserve">10 de agosto, por el aniversario luctuoso de Guadalupe Mainero Juárez en 1901;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LXV.- </w:t>
      </w:r>
      <w:r w:rsidRPr="004F3097">
        <w:rPr>
          <w:rFonts w:ascii="Arial" w:hAnsi="Arial" w:cs="Arial"/>
          <w:color w:val="000000"/>
        </w:rPr>
        <w:t xml:space="preserve">20 de agosto, para conmemorar el natalicio de José Bernardo Gutiérrez de Lara en 1774; </w:t>
      </w:r>
    </w:p>
    <w:p w:rsidR="004F3097" w:rsidRPr="004F3097" w:rsidRDefault="004F3097" w:rsidP="004F3097">
      <w:pPr>
        <w:autoSpaceDE w:val="0"/>
        <w:autoSpaceDN w:val="0"/>
        <w:adjustRightInd w:val="0"/>
        <w:jc w:val="both"/>
        <w:rPr>
          <w:rFonts w:ascii="Arial" w:hAnsi="Arial" w:cs="Arial"/>
          <w:color w:val="000000"/>
        </w:rPr>
      </w:pPr>
    </w:p>
    <w:p w:rsidR="004F3097"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LXVI.- </w:t>
      </w:r>
      <w:r w:rsidRPr="004F3097">
        <w:rPr>
          <w:rFonts w:ascii="Arial" w:hAnsi="Arial" w:cs="Arial"/>
          <w:color w:val="000000"/>
        </w:rPr>
        <w:t>24 de agosto, para conmemorar el natalicio del Licenciado Francisco Castellanos en 1893;</w:t>
      </w:r>
    </w:p>
    <w:p w:rsidR="003A13D2" w:rsidRPr="004F3097"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 </w:t>
      </w: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LXVII.- </w:t>
      </w:r>
      <w:r w:rsidRPr="004F3097">
        <w:rPr>
          <w:rFonts w:ascii="Arial" w:hAnsi="Arial" w:cs="Arial"/>
          <w:color w:val="000000"/>
        </w:rPr>
        <w:t xml:space="preserve">3 de septiembre, con motivo de la fundación de Soto la Marina en 1750;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LXVIII.- </w:t>
      </w:r>
      <w:r w:rsidRPr="004F3097">
        <w:rPr>
          <w:rFonts w:ascii="Arial" w:hAnsi="Arial" w:cs="Arial"/>
          <w:color w:val="000000"/>
        </w:rPr>
        <w:t xml:space="preserve">10 de septiembre, para conmemorar los siguientes acontecimientos: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a).- Aniversario de la muerte de José de Escandón, Conde de la Sierra Gorda en 1770; y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b).- Aniversario del natalicio del General César López de La</w:t>
      </w:r>
      <w:r w:rsidR="00712419">
        <w:rPr>
          <w:rFonts w:ascii="Arial" w:hAnsi="Arial" w:cs="Arial"/>
          <w:color w:val="000000"/>
        </w:rPr>
        <w:t>ra en 1790.</w:t>
      </w:r>
    </w:p>
    <w:p w:rsidR="00712419" w:rsidRPr="004F3097" w:rsidRDefault="00712419"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LXIX.- </w:t>
      </w:r>
      <w:r w:rsidRPr="004F3097">
        <w:rPr>
          <w:rFonts w:ascii="Arial" w:hAnsi="Arial" w:cs="Arial"/>
          <w:color w:val="000000"/>
        </w:rPr>
        <w:t xml:space="preserve">11 de septiembre, en homenaje al Ejército Mexicano, que con la ayuda del pueblo del Puerto de Tampico, hace capitular al Ejército Español en su intento de reconquista en 1829;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 </w:t>
      </w:r>
      <w:r w:rsidRPr="004F3097">
        <w:rPr>
          <w:rFonts w:ascii="Arial" w:hAnsi="Arial" w:cs="Arial"/>
          <w:color w:val="000000"/>
        </w:rPr>
        <w:t>27 de septiembre, con motivo de la declaración de Antiguo Morelos como Villa en 1828;</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 </w:t>
      </w:r>
      <w:r w:rsidRPr="004F3097">
        <w:rPr>
          <w:rFonts w:ascii="Arial" w:hAnsi="Arial" w:cs="Arial"/>
          <w:color w:val="000000"/>
        </w:rPr>
        <w:t xml:space="preserve">29 de septiembre, con motivo de la elevación a Villa de la Congregación de San José o Joya de los Indios con el nombre de Gómez Farías en 1870;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LXXII.- </w:t>
      </w:r>
      <w:r w:rsidRPr="004F3097">
        <w:rPr>
          <w:rFonts w:ascii="Arial" w:hAnsi="Arial" w:cs="Arial"/>
          <w:color w:val="000000"/>
        </w:rPr>
        <w:t xml:space="preserve">1 de octubre, en conmemoración de los siguientes acontecimientos: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a).- Fundación del actual municipio de Guerrero en 1750; y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b).- Apertura del primer periodo ordinario de sesiones del H. Congreso del Estado.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LXXIII.- </w:t>
      </w:r>
      <w:r w:rsidRPr="004F3097">
        <w:rPr>
          <w:rFonts w:ascii="Arial" w:hAnsi="Arial" w:cs="Arial"/>
          <w:color w:val="000000"/>
        </w:rPr>
        <w:t xml:space="preserve">3 de octubre, para conmemorar el natalicio del Licenciado Emilio Portes Gil en 1890;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LXXIV.- </w:t>
      </w:r>
      <w:r w:rsidRPr="004F3097">
        <w:rPr>
          <w:rFonts w:ascii="Arial" w:hAnsi="Arial" w:cs="Arial"/>
          <w:color w:val="000000"/>
        </w:rPr>
        <w:t xml:space="preserve">6 de octubre, con motivo de la fundación de la Villa de Santa María de Aguayo, hoy Victoria en 1750;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LXXV.- </w:t>
      </w:r>
      <w:r w:rsidRPr="004F3097">
        <w:rPr>
          <w:rFonts w:ascii="Arial" w:hAnsi="Arial" w:cs="Arial"/>
          <w:color w:val="000000"/>
        </w:rPr>
        <w:t xml:space="preserve">7 de octubre, por el aniversario luctuoso de Luis Caballero Vargas en 1832;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LXXVI.- </w:t>
      </w:r>
      <w:r w:rsidRPr="004F3097">
        <w:rPr>
          <w:rFonts w:ascii="Arial" w:hAnsi="Arial" w:cs="Arial"/>
          <w:color w:val="000000"/>
        </w:rPr>
        <w:t xml:space="preserve">8 de octubre, para conmemorar el natalicio de la Maestra Estefanía Castañeda Núñez de Cáceres en 1872;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LXXVII.- </w:t>
      </w:r>
      <w:r w:rsidRPr="004F3097">
        <w:rPr>
          <w:rFonts w:ascii="Arial" w:hAnsi="Arial" w:cs="Arial"/>
          <w:color w:val="000000"/>
        </w:rPr>
        <w:t xml:space="preserve">10 de octubre, para conmemorar el natalicio del Arquitecto Enrique L. Canseco en 1886;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LXXVIII.- </w:t>
      </w:r>
      <w:r w:rsidRPr="004F3097">
        <w:rPr>
          <w:rFonts w:ascii="Arial" w:hAnsi="Arial" w:cs="Arial"/>
          <w:color w:val="000000"/>
        </w:rPr>
        <w:t xml:space="preserve">11 de octubre, con motivo del aniversario de la elevación a ciudad de la Congregación de San Pedro de Roma con el nombre de Miguel Alemán en 1950;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LXXIX.- </w:t>
      </w:r>
      <w:r w:rsidRPr="004F3097">
        <w:rPr>
          <w:rFonts w:ascii="Arial" w:hAnsi="Arial" w:cs="Arial"/>
          <w:color w:val="000000"/>
        </w:rPr>
        <w:t xml:space="preserve">16 de octubre, por el aniversario de la muerte del Licenciado y General Juan José de la Garza en 1893;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 </w:t>
      </w:r>
      <w:r w:rsidRPr="004F3097">
        <w:rPr>
          <w:rFonts w:ascii="Arial" w:hAnsi="Arial" w:cs="Arial"/>
          <w:color w:val="000000"/>
        </w:rPr>
        <w:t xml:space="preserve">19 de octubre, con motivo del aniversario de la elevación de Nuevo Morelos a la categoría de Villa en 1860;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 </w:t>
      </w:r>
      <w:r w:rsidRPr="004F3097">
        <w:rPr>
          <w:rFonts w:ascii="Arial" w:hAnsi="Arial" w:cs="Arial"/>
          <w:color w:val="000000"/>
        </w:rPr>
        <w:t xml:space="preserve">23 de octubre, en conmemoración de los siguientes aniversarios: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a).- Del natalicio del General Servando Canales Molano en 1830; y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color w:val="000000"/>
        </w:rPr>
        <w:t xml:space="preserve">b).- De la fundación de la nueva Villa de Padilla en 1971.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LXXXII.- </w:t>
      </w:r>
      <w:r w:rsidRPr="004F3097">
        <w:rPr>
          <w:rFonts w:ascii="Arial" w:hAnsi="Arial" w:cs="Arial"/>
          <w:color w:val="000000"/>
        </w:rPr>
        <w:t xml:space="preserve">24 de octubre, para conmemorar el natalicio del General Rafael Cárdenas en 1890;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lastRenderedPageBreak/>
        <w:t xml:space="preserve">LXXXIII.- </w:t>
      </w:r>
      <w:r w:rsidRPr="004F3097">
        <w:rPr>
          <w:rFonts w:ascii="Arial" w:hAnsi="Arial" w:cs="Arial"/>
          <w:color w:val="000000"/>
        </w:rPr>
        <w:t>25 de octubre, por el aniversario de la muerte del General Ascensión Gómez en 1741;</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LXXXIV.- </w:t>
      </w:r>
      <w:r w:rsidRPr="004F3097">
        <w:rPr>
          <w:rFonts w:ascii="Arial" w:hAnsi="Arial" w:cs="Arial"/>
          <w:color w:val="000000"/>
        </w:rPr>
        <w:t xml:space="preserve">27 de octubre, para conmemorar el natalicio del Profesor Rafael Tejeda Puente en 1782;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LXXXV.- </w:t>
      </w:r>
      <w:r w:rsidRPr="004F3097">
        <w:rPr>
          <w:rFonts w:ascii="Arial" w:hAnsi="Arial" w:cs="Arial"/>
          <w:color w:val="000000"/>
        </w:rPr>
        <w:t xml:space="preserve">28 de octubre, con motivo del aniversario de la elevación de El Mante a la categoría de Ciudad en 1937;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LXXXVI.- </w:t>
      </w:r>
      <w:r w:rsidRPr="004F3097">
        <w:rPr>
          <w:rFonts w:ascii="Arial" w:hAnsi="Arial" w:cs="Arial"/>
          <w:color w:val="000000"/>
        </w:rPr>
        <w:t xml:space="preserve">30 de octubre, por el aniversario de la muerte del General Juan N. Cortina en 1894;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LXXXVII.- </w:t>
      </w:r>
      <w:r w:rsidRPr="004F3097">
        <w:rPr>
          <w:rFonts w:ascii="Arial" w:hAnsi="Arial" w:cs="Arial"/>
          <w:color w:val="000000"/>
        </w:rPr>
        <w:t xml:space="preserve">16 de noviembre, para conmemorar el natalicio del Licenciado Fidencio Trejo Flores en 1884;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LXXXVIII.- </w:t>
      </w:r>
      <w:r w:rsidRPr="004F3097">
        <w:rPr>
          <w:rFonts w:ascii="Arial" w:hAnsi="Arial" w:cs="Arial"/>
          <w:color w:val="000000"/>
        </w:rPr>
        <w:t xml:space="preserve">22 de noviembre para conmemorar el natalicio del General Pedro J. Méndez Ortiz en 1836;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LXXXIX.- </w:t>
      </w:r>
      <w:r w:rsidRPr="004F3097">
        <w:rPr>
          <w:rFonts w:ascii="Arial" w:hAnsi="Arial" w:cs="Arial"/>
          <w:color w:val="000000"/>
        </w:rPr>
        <w:t>4 de diciembre, con motivo de la emancipación del municipio de Río Bravo en 1961;</w:t>
      </w:r>
    </w:p>
    <w:p w:rsidR="00712419" w:rsidRPr="004F3097" w:rsidRDefault="00712419"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XC.- </w:t>
      </w:r>
      <w:r w:rsidRPr="004F3097">
        <w:rPr>
          <w:rFonts w:ascii="Arial" w:hAnsi="Arial" w:cs="Arial"/>
          <w:color w:val="000000"/>
        </w:rPr>
        <w:t xml:space="preserve">10 de diciembre, por el aniversario luctuoso del Licenciado Emilio Portes Gil en 1978;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XCI.- </w:t>
      </w:r>
      <w:r w:rsidRPr="004F3097">
        <w:rPr>
          <w:rFonts w:ascii="Arial" w:hAnsi="Arial" w:cs="Arial"/>
          <w:color w:val="000000"/>
        </w:rPr>
        <w:t xml:space="preserve">12 de diciembre, para conmemorar el natalicio de Guadalupe Mainero Juárez en 1856; </w:t>
      </w:r>
    </w:p>
    <w:p w:rsidR="004F3097" w:rsidRPr="004F3097" w:rsidRDefault="004F3097" w:rsidP="004F3097">
      <w:pPr>
        <w:autoSpaceDE w:val="0"/>
        <w:autoSpaceDN w:val="0"/>
        <w:adjustRightInd w:val="0"/>
        <w:jc w:val="both"/>
        <w:rPr>
          <w:rFonts w:ascii="Arial" w:hAnsi="Arial" w:cs="Arial"/>
          <w:color w:val="000000"/>
        </w:rPr>
      </w:pPr>
    </w:p>
    <w:p w:rsidR="003A13D2" w:rsidRDefault="003A13D2" w:rsidP="004F3097">
      <w:pPr>
        <w:autoSpaceDE w:val="0"/>
        <w:autoSpaceDN w:val="0"/>
        <w:adjustRightInd w:val="0"/>
        <w:jc w:val="both"/>
        <w:rPr>
          <w:rFonts w:ascii="Arial" w:hAnsi="Arial" w:cs="Arial"/>
          <w:color w:val="000000"/>
        </w:rPr>
      </w:pPr>
      <w:r w:rsidRPr="004F3097">
        <w:rPr>
          <w:rFonts w:ascii="Arial" w:hAnsi="Arial" w:cs="Arial"/>
          <w:b/>
          <w:bCs/>
          <w:color w:val="000000"/>
        </w:rPr>
        <w:t xml:space="preserve">XCII.- </w:t>
      </w:r>
      <w:r w:rsidRPr="004F3097">
        <w:rPr>
          <w:rFonts w:ascii="Arial" w:hAnsi="Arial" w:cs="Arial"/>
          <w:color w:val="000000"/>
        </w:rPr>
        <w:t>16 de diciembre, por el aniversario luctuoso del In</w:t>
      </w:r>
      <w:r w:rsidR="008079EB" w:rsidRPr="004F3097">
        <w:rPr>
          <w:rFonts w:ascii="Arial" w:hAnsi="Arial" w:cs="Arial"/>
          <w:color w:val="000000"/>
        </w:rPr>
        <w:t>geniero Marte R. Gómez en 1973;</w:t>
      </w:r>
    </w:p>
    <w:p w:rsidR="004F3097" w:rsidRPr="004F3097" w:rsidRDefault="004F3097" w:rsidP="004F3097">
      <w:pPr>
        <w:autoSpaceDE w:val="0"/>
        <w:autoSpaceDN w:val="0"/>
        <w:adjustRightInd w:val="0"/>
        <w:jc w:val="both"/>
        <w:rPr>
          <w:rFonts w:ascii="Arial" w:hAnsi="Arial" w:cs="Arial"/>
          <w:color w:val="000000"/>
        </w:rPr>
      </w:pPr>
    </w:p>
    <w:p w:rsidR="008079EB" w:rsidRDefault="008079EB" w:rsidP="004F3097">
      <w:pPr>
        <w:autoSpaceDE w:val="0"/>
        <w:autoSpaceDN w:val="0"/>
        <w:adjustRightInd w:val="0"/>
        <w:jc w:val="both"/>
        <w:rPr>
          <w:rFonts w:ascii="Arial" w:hAnsi="Arial" w:cs="Arial"/>
          <w:lang w:val="es-ES" w:eastAsia="es-MX"/>
        </w:rPr>
      </w:pPr>
      <w:r w:rsidRPr="004F3097">
        <w:rPr>
          <w:rFonts w:ascii="Arial,Bold" w:hAnsi="Arial,Bold" w:cs="Arial,Bold"/>
          <w:b/>
          <w:bCs/>
          <w:lang w:val="es-ES" w:eastAsia="es-MX"/>
        </w:rPr>
        <w:t xml:space="preserve">XCIII.- </w:t>
      </w:r>
      <w:r w:rsidRPr="004F3097">
        <w:rPr>
          <w:rFonts w:ascii="Arial" w:hAnsi="Arial" w:cs="Arial"/>
          <w:lang w:val="es-ES" w:eastAsia="es-MX"/>
        </w:rPr>
        <w:t>25 de diciembre, con motivo de la fundación de Llera en 1748;</w:t>
      </w:r>
    </w:p>
    <w:p w:rsidR="004F3097" w:rsidRPr="004F3097" w:rsidRDefault="004F3097" w:rsidP="004F3097">
      <w:pPr>
        <w:autoSpaceDE w:val="0"/>
        <w:autoSpaceDN w:val="0"/>
        <w:adjustRightInd w:val="0"/>
        <w:jc w:val="both"/>
        <w:rPr>
          <w:rFonts w:ascii="Arial" w:hAnsi="Arial" w:cs="Arial"/>
          <w:lang w:val="es-ES" w:eastAsia="es-MX"/>
        </w:rPr>
      </w:pPr>
    </w:p>
    <w:p w:rsidR="008079EB" w:rsidRDefault="008079EB" w:rsidP="004F3097">
      <w:pPr>
        <w:autoSpaceDE w:val="0"/>
        <w:autoSpaceDN w:val="0"/>
        <w:adjustRightInd w:val="0"/>
        <w:jc w:val="both"/>
        <w:rPr>
          <w:rFonts w:ascii="Arial" w:hAnsi="Arial" w:cs="Arial"/>
          <w:lang w:val="es-ES" w:eastAsia="es-MX"/>
        </w:rPr>
      </w:pPr>
      <w:r w:rsidRPr="004F3097">
        <w:rPr>
          <w:rFonts w:ascii="Arial,Bold" w:hAnsi="Arial,Bold" w:cs="Arial,Bold"/>
          <w:b/>
          <w:bCs/>
          <w:lang w:val="es-ES" w:eastAsia="es-MX"/>
        </w:rPr>
        <w:t xml:space="preserve">XCIV.- </w:t>
      </w:r>
      <w:r w:rsidRPr="004F3097">
        <w:rPr>
          <w:rFonts w:ascii="Arial" w:hAnsi="Arial" w:cs="Arial"/>
          <w:lang w:val="es-ES" w:eastAsia="es-MX"/>
        </w:rPr>
        <w:t>25 y 26 de diciembre, conmemoración de la Batalla de los Prisioneros de Mier o Expedición Mier, en 1842;</w:t>
      </w:r>
      <w:r w:rsidRPr="004F3097">
        <w:rPr>
          <w:rFonts w:ascii="Arial" w:hAnsi="Arial" w:cs="Arial"/>
          <w:lang w:eastAsia="es-MX"/>
        </w:rPr>
        <w:t xml:space="preserve"> </w:t>
      </w:r>
      <w:r w:rsidRPr="004F3097">
        <w:rPr>
          <w:rFonts w:ascii="Arial" w:hAnsi="Arial" w:cs="Arial"/>
          <w:lang w:val="es-ES" w:eastAsia="es-MX"/>
        </w:rPr>
        <w:t>y</w:t>
      </w:r>
    </w:p>
    <w:p w:rsidR="004F3097" w:rsidRPr="004F3097" w:rsidRDefault="004F3097" w:rsidP="004F3097">
      <w:pPr>
        <w:autoSpaceDE w:val="0"/>
        <w:autoSpaceDN w:val="0"/>
        <w:adjustRightInd w:val="0"/>
        <w:jc w:val="both"/>
        <w:rPr>
          <w:rFonts w:ascii="Arial" w:hAnsi="Arial" w:cs="Arial"/>
          <w:lang w:val="es-ES" w:eastAsia="es-MX"/>
        </w:rPr>
      </w:pPr>
    </w:p>
    <w:p w:rsidR="008079EB" w:rsidRPr="004F3097" w:rsidRDefault="008079EB" w:rsidP="004F3097">
      <w:pPr>
        <w:autoSpaceDE w:val="0"/>
        <w:autoSpaceDN w:val="0"/>
        <w:adjustRightInd w:val="0"/>
        <w:jc w:val="both"/>
        <w:rPr>
          <w:rFonts w:cs="Arial"/>
          <w:i/>
        </w:rPr>
      </w:pPr>
      <w:r w:rsidRPr="004F3097">
        <w:rPr>
          <w:rFonts w:ascii="Arial,Bold" w:hAnsi="Arial,Bold" w:cs="Arial,Bold"/>
          <w:b/>
          <w:bCs/>
          <w:lang w:val="es-ES" w:eastAsia="es-MX"/>
        </w:rPr>
        <w:t xml:space="preserve">XCV.- </w:t>
      </w:r>
      <w:r w:rsidRPr="004F3097">
        <w:rPr>
          <w:rFonts w:ascii="Arial" w:hAnsi="Arial" w:cs="Arial"/>
          <w:lang w:val="es-ES" w:eastAsia="es-MX"/>
        </w:rPr>
        <w:t>26 de diciembre, con motivo de la fundación del actual municipio de Abasolo en 1752. En 1828 recibe el</w:t>
      </w:r>
      <w:r w:rsidRPr="004F3097">
        <w:rPr>
          <w:rFonts w:ascii="Arial" w:hAnsi="Arial" w:cs="Arial"/>
          <w:lang w:eastAsia="es-MX"/>
        </w:rPr>
        <w:t xml:space="preserve"> </w:t>
      </w:r>
      <w:r w:rsidRPr="004F3097">
        <w:rPr>
          <w:rFonts w:ascii="Arial" w:hAnsi="Arial" w:cs="Arial"/>
          <w:lang w:val="es-ES" w:eastAsia="es-MX"/>
        </w:rPr>
        <w:t>nombre de Abasolo</w:t>
      </w:r>
    </w:p>
    <w:p w:rsidR="00020A1A" w:rsidRPr="00020A1A" w:rsidRDefault="00020A1A" w:rsidP="00020A1A">
      <w:pPr>
        <w:autoSpaceDE w:val="0"/>
        <w:autoSpaceDN w:val="0"/>
        <w:adjustRightInd w:val="0"/>
        <w:ind w:right="-94"/>
        <w:jc w:val="both"/>
        <w:rPr>
          <w:rFonts w:ascii="Arial" w:eastAsia="Calibri" w:hAnsi="Arial" w:cs="Arial"/>
          <w:color w:val="000000"/>
        </w:rPr>
      </w:pPr>
    </w:p>
    <w:p w:rsidR="00FB66F2" w:rsidRPr="00FB66F2" w:rsidRDefault="00FB66F2" w:rsidP="004F3097">
      <w:pPr>
        <w:jc w:val="both"/>
        <w:rPr>
          <w:rFonts w:ascii="Arial" w:hAnsi="Arial" w:cs="Arial"/>
          <w:bCs/>
        </w:rPr>
      </w:pPr>
      <w:r w:rsidRPr="00FB66F2">
        <w:rPr>
          <w:rFonts w:ascii="Arial" w:hAnsi="Arial" w:cs="Arial"/>
          <w:b/>
          <w:bCs/>
        </w:rPr>
        <w:t>Artículo 12.-</w:t>
      </w:r>
      <w:r w:rsidRPr="00FB66F2">
        <w:rPr>
          <w:rFonts w:ascii="Arial" w:hAnsi="Arial" w:cs="Arial"/>
          <w:bCs/>
        </w:rPr>
        <w:t xml:space="preserve"> En fechas y acontecimientos de excepcional importancia para el Estado, el Gobernador podrá acordar el izamiento de la Bandera Nacional en días distintos a los señalados en el calendario cívico local dentro de la jurisdicción del Estado.</w:t>
      </w:r>
    </w:p>
    <w:p w:rsidR="00FB66F2" w:rsidRPr="00FB66F2" w:rsidRDefault="00FB66F2" w:rsidP="00FB66F2">
      <w:pPr>
        <w:spacing w:line="360" w:lineRule="auto"/>
        <w:jc w:val="both"/>
        <w:rPr>
          <w:rFonts w:ascii="Arial" w:hAnsi="Arial" w:cs="Arial"/>
          <w:bCs/>
        </w:rPr>
      </w:pPr>
    </w:p>
    <w:p w:rsidR="003A13D2" w:rsidRPr="003A13D2" w:rsidRDefault="00FB66F2" w:rsidP="004F3097">
      <w:pPr>
        <w:autoSpaceDE w:val="0"/>
        <w:autoSpaceDN w:val="0"/>
        <w:adjustRightInd w:val="0"/>
        <w:ind w:right="45"/>
        <w:jc w:val="both"/>
        <w:rPr>
          <w:rFonts w:ascii="Arial" w:hAnsi="Arial" w:cs="Arial"/>
        </w:rPr>
      </w:pPr>
      <w:r w:rsidRPr="003A13D2">
        <w:rPr>
          <w:rFonts w:ascii="Arial" w:hAnsi="Arial" w:cs="Arial"/>
          <w:b/>
          <w:bCs/>
        </w:rPr>
        <w:t>Artículo 13.-</w:t>
      </w:r>
      <w:r w:rsidRPr="003A13D2">
        <w:rPr>
          <w:rFonts w:ascii="Arial" w:hAnsi="Arial" w:cs="Arial"/>
          <w:bCs/>
        </w:rPr>
        <w:t xml:space="preserve"> </w:t>
      </w:r>
      <w:r w:rsidR="003A13D2" w:rsidRPr="003A13D2">
        <w:rPr>
          <w:rFonts w:ascii="Arial" w:hAnsi="Arial" w:cs="Arial"/>
        </w:rPr>
        <w:t>Todos los planteles educativos del Estado poseerán un Escudo del Estado en su modalidad de bandera, misma que se utilizará en los actos cívicos que se realicen. Se alentará entre los alumnos el respeto y el culto a dicho símbolo del Estado.</w:t>
      </w:r>
    </w:p>
    <w:p w:rsidR="004F3097" w:rsidRDefault="004F3097" w:rsidP="004F3097">
      <w:pPr>
        <w:autoSpaceDE w:val="0"/>
        <w:autoSpaceDN w:val="0"/>
        <w:adjustRightInd w:val="0"/>
        <w:ind w:right="48"/>
        <w:jc w:val="both"/>
        <w:rPr>
          <w:rFonts w:ascii="Arial" w:hAnsi="Arial" w:cs="Arial"/>
          <w:b/>
          <w:bCs/>
        </w:rPr>
      </w:pPr>
    </w:p>
    <w:p w:rsidR="003A13D2" w:rsidRPr="003A13D2" w:rsidRDefault="00FB66F2" w:rsidP="004F3097">
      <w:pPr>
        <w:autoSpaceDE w:val="0"/>
        <w:autoSpaceDN w:val="0"/>
        <w:adjustRightInd w:val="0"/>
        <w:ind w:right="48"/>
        <w:jc w:val="both"/>
        <w:rPr>
          <w:rFonts w:ascii="Arial" w:eastAsia="Calibri" w:hAnsi="Arial" w:cs="Arial"/>
          <w:color w:val="000000"/>
        </w:rPr>
      </w:pPr>
      <w:r w:rsidRPr="003A13D2">
        <w:rPr>
          <w:rFonts w:ascii="Arial" w:hAnsi="Arial" w:cs="Arial"/>
          <w:b/>
          <w:bCs/>
        </w:rPr>
        <w:t>Artículo 14.-</w:t>
      </w:r>
      <w:r w:rsidRPr="003A13D2">
        <w:rPr>
          <w:rFonts w:ascii="Arial" w:hAnsi="Arial" w:cs="Arial"/>
          <w:bCs/>
        </w:rPr>
        <w:t xml:space="preserve"> </w:t>
      </w:r>
      <w:r w:rsidR="003A13D2" w:rsidRPr="003A13D2">
        <w:rPr>
          <w:rFonts w:ascii="Arial" w:eastAsia="Calibri" w:hAnsi="Arial" w:cs="Arial"/>
          <w:color w:val="000000"/>
        </w:rPr>
        <w:t xml:space="preserve">En su caso, podrán realizarse ceremonias de entrega formal del Escudo del Estado a organizaciones e instituciones públicas y privadas. El personal de las mismas que la reciba se ubicará en la forma más adecuada posible conforme al lugar en el cual se efectúe la ceremonia y observará, en todo caso, los siguientes preceptos: </w:t>
      </w:r>
    </w:p>
    <w:p w:rsidR="00FB66F2" w:rsidRPr="004F3097" w:rsidRDefault="00FB66F2" w:rsidP="004F3097">
      <w:pPr>
        <w:jc w:val="both"/>
        <w:rPr>
          <w:rFonts w:ascii="Arial" w:hAnsi="Arial" w:cs="Arial"/>
          <w:bCs/>
          <w:sz w:val="18"/>
          <w:szCs w:val="18"/>
        </w:rPr>
      </w:pPr>
    </w:p>
    <w:p w:rsidR="00FB66F2" w:rsidRPr="00FB66F2" w:rsidRDefault="00FB66F2" w:rsidP="004F3097">
      <w:pPr>
        <w:jc w:val="both"/>
        <w:rPr>
          <w:rFonts w:ascii="Arial" w:hAnsi="Arial" w:cs="Arial"/>
          <w:bCs/>
        </w:rPr>
      </w:pPr>
      <w:r w:rsidRPr="00604111">
        <w:rPr>
          <w:rFonts w:ascii="Arial" w:hAnsi="Arial" w:cs="Arial"/>
          <w:b/>
          <w:bCs/>
        </w:rPr>
        <w:t>I.-</w:t>
      </w:r>
      <w:r w:rsidRPr="00FB66F2">
        <w:rPr>
          <w:rFonts w:ascii="Arial" w:hAnsi="Arial" w:cs="Arial"/>
          <w:bCs/>
        </w:rPr>
        <w:t xml:space="preserve"> Si la entrega tiene lugar en campo abierto, se formará en línea de 3 filas en orden de revista, pero si es grupo montado lo hará en línea de secciones por tres, en el lugar que se disponga.</w:t>
      </w:r>
    </w:p>
    <w:p w:rsidR="00FB66F2" w:rsidRPr="004F3097" w:rsidRDefault="00FB66F2" w:rsidP="004F3097">
      <w:pPr>
        <w:jc w:val="both"/>
        <w:rPr>
          <w:rFonts w:ascii="Arial" w:hAnsi="Arial" w:cs="Arial"/>
          <w:bCs/>
        </w:rPr>
      </w:pPr>
    </w:p>
    <w:p w:rsidR="00FB66F2" w:rsidRPr="00FB66F2" w:rsidRDefault="00FB66F2" w:rsidP="004F3097">
      <w:pPr>
        <w:jc w:val="both"/>
        <w:rPr>
          <w:rFonts w:ascii="Arial" w:hAnsi="Arial" w:cs="Arial"/>
          <w:bCs/>
        </w:rPr>
      </w:pPr>
      <w:r w:rsidRPr="00604111">
        <w:rPr>
          <w:rFonts w:ascii="Arial" w:hAnsi="Arial" w:cs="Arial"/>
          <w:b/>
          <w:bCs/>
        </w:rPr>
        <w:t>II.-</w:t>
      </w:r>
      <w:r w:rsidRPr="00FB66F2">
        <w:rPr>
          <w:rFonts w:ascii="Arial" w:hAnsi="Arial" w:cs="Arial"/>
          <w:bCs/>
        </w:rPr>
        <w:t xml:space="preserve"> Si la entrega se efectúa en un salón, patio o cualquier otro sitio que no reúna las condiciones necesarias para las formaciones indicadas en la fracción anterior, la colocación del grupo se adaptará a las características del lugar.</w:t>
      </w:r>
    </w:p>
    <w:p w:rsidR="00FB66F2" w:rsidRPr="004F3097" w:rsidRDefault="00FB66F2" w:rsidP="004F3097">
      <w:pPr>
        <w:jc w:val="both"/>
        <w:rPr>
          <w:rFonts w:ascii="Arial" w:hAnsi="Arial" w:cs="Arial"/>
          <w:bCs/>
          <w:sz w:val="18"/>
          <w:szCs w:val="18"/>
        </w:rPr>
      </w:pPr>
    </w:p>
    <w:p w:rsidR="00FB66F2" w:rsidRPr="00FB66F2" w:rsidRDefault="00FB66F2" w:rsidP="004F3097">
      <w:pPr>
        <w:jc w:val="both"/>
        <w:rPr>
          <w:rFonts w:ascii="Arial" w:hAnsi="Arial" w:cs="Arial"/>
          <w:bCs/>
        </w:rPr>
      </w:pPr>
      <w:r w:rsidRPr="00604111">
        <w:rPr>
          <w:rFonts w:ascii="Arial" w:hAnsi="Arial" w:cs="Arial"/>
          <w:b/>
          <w:bCs/>
        </w:rPr>
        <w:t>III.-</w:t>
      </w:r>
      <w:r w:rsidRPr="00FB66F2">
        <w:rPr>
          <w:rFonts w:ascii="Arial" w:hAnsi="Arial" w:cs="Arial"/>
          <w:bCs/>
        </w:rPr>
        <w:t xml:space="preserve"> Si la ceremonia coincide con la entrega oficial del Lábaro Patrio en términos de la ley federal sobre la materia, se seguirán las reglas señaladas en la misma, entregándose primero la Bandera Nacional y posteriormente el Escudo de Armas del Estado en su modalidad de bandera.</w:t>
      </w:r>
    </w:p>
    <w:p w:rsidR="00FB66F2" w:rsidRPr="004F3097" w:rsidRDefault="00FB66F2" w:rsidP="004F3097">
      <w:pPr>
        <w:jc w:val="both"/>
        <w:rPr>
          <w:rFonts w:ascii="Arial" w:hAnsi="Arial" w:cs="Arial"/>
          <w:bCs/>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b/>
          <w:bCs/>
          <w:color w:val="000000"/>
        </w:rPr>
        <w:t xml:space="preserve">IV.- </w:t>
      </w:r>
      <w:r w:rsidRPr="00604111">
        <w:rPr>
          <w:rFonts w:ascii="Arial" w:eastAsia="Calibri" w:hAnsi="Arial" w:cs="Arial"/>
          <w:color w:val="000000"/>
        </w:rPr>
        <w:t xml:space="preserve">La persona encargada de hacer la entrega formal del escudo lo tomará en sus manos y frente a la representación de la organización o institución que habrá de recibirla tomará la siguiente protesta: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color w:val="000000"/>
        </w:rPr>
        <w:lastRenderedPageBreak/>
        <w:t xml:space="preserve">“Tamaulipecos: en nombre del Estado Libre y Soberano de Tamaulipas entrego a ustedes el Escudo que simboliza sus orígenes, la diversidad de su riqueza, el trabajo de su pueblo y su integridad como Estado de la República Mexicana. ¿Protestan honrarlo con lealtad y convicción?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color w:val="000000"/>
        </w:rPr>
        <w:t xml:space="preserve">Los integrantes de la organización o institución responderán: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color w:val="000000"/>
        </w:rPr>
        <w:t xml:space="preserve">“Sí, protesto”.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604111" w:rsidRPr="00604111" w:rsidRDefault="00604111" w:rsidP="004F3097">
      <w:pPr>
        <w:autoSpaceDE w:val="0"/>
        <w:autoSpaceDN w:val="0"/>
        <w:adjustRightInd w:val="0"/>
        <w:ind w:right="45"/>
        <w:jc w:val="both"/>
        <w:rPr>
          <w:rFonts w:ascii="Arial" w:eastAsia="Calibri" w:hAnsi="Arial" w:cs="Arial"/>
          <w:color w:val="000000"/>
        </w:rPr>
      </w:pPr>
      <w:r w:rsidRPr="00604111">
        <w:rPr>
          <w:rFonts w:ascii="Arial" w:eastAsia="Calibri" w:hAnsi="Arial" w:cs="Arial"/>
          <w:color w:val="000000"/>
        </w:rPr>
        <w:t xml:space="preserve">Quien haya hecho entrega del escudo, referirá: </w:t>
      </w:r>
    </w:p>
    <w:p w:rsidR="00604111" w:rsidRPr="004F3097" w:rsidRDefault="00604111" w:rsidP="004F3097">
      <w:pPr>
        <w:autoSpaceDE w:val="0"/>
        <w:autoSpaceDN w:val="0"/>
        <w:adjustRightInd w:val="0"/>
        <w:ind w:right="45"/>
        <w:jc w:val="both"/>
        <w:rPr>
          <w:rFonts w:ascii="Arial" w:eastAsia="Calibri" w:hAnsi="Arial" w:cs="Arial"/>
          <w:color w:val="000000"/>
          <w:sz w:val="18"/>
          <w:szCs w:val="18"/>
        </w:rPr>
      </w:pPr>
    </w:p>
    <w:p w:rsidR="00FB66F2" w:rsidRDefault="00604111" w:rsidP="004F3097">
      <w:pPr>
        <w:ind w:right="45"/>
        <w:jc w:val="both"/>
        <w:rPr>
          <w:rFonts w:ascii="Arial" w:eastAsia="Calibri" w:hAnsi="Arial" w:cs="Arial"/>
          <w:color w:val="000000"/>
          <w:spacing w:val="-4"/>
        </w:rPr>
      </w:pPr>
      <w:r w:rsidRPr="00604111">
        <w:rPr>
          <w:rFonts w:ascii="Arial" w:eastAsia="Calibri" w:hAnsi="Arial" w:cs="Arial"/>
          <w:color w:val="000000"/>
          <w:spacing w:val="-4"/>
        </w:rPr>
        <w:t>“Al poner el Escudo de Tamaulipas en sus manos, nuestro Estado confía en que su protesta será honrada”.</w:t>
      </w:r>
    </w:p>
    <w:p w:rsidR="00604111" w:rsidRPr="004F3097" w:rsidRDefault="00604111" w:rsidP="004F3097">
      <w:pPr>
        <w:ind w:right="45"/>
        <w:jc w:val="both"/>
        <w:rPr>
          <w:rFonts w:ascii="Arial" w:hAnsi="Arial" w:cs="Arial"/>
          <w:bCs/>
          <w:sz w:val="18"/>
          <w:szCs w:val="18"/>
        </w:rPr>
      </w:pPr>
    </w:p>
    <w:p w:rsidR="00604111" w:rsidRPr="00604111" w:rsidRDefault="00604111" w:rsidP="004F3097">
      <w:pPr>
        <w:autoSpaceDE w:val="0"/>
        <w:autoSpaceDN w:val="0"/>
        <w:adjustRightInd w:val="0"/>
        <w:ind w:right="45"/>
        <w:rPr>
          <w:rFonts w:ascii="Arial" w:eastAsia="Calibri" w:hAnsi="Arial" w:cs="Arial"/>
          <w:color w:val="000000"/>
        </w:rPr>
      </w:pPr>
      <w:r w:rsidRPr="00604111">
        <w:rPr>
          <w:rFonts w:ascii="Arial" w:eastAsia="Calibri" w:hAnsi="Arial" w:cs="Arial"/>
          <w:b/>
          <w:bCs/>
          <w:color w:val="000000"/>
        </w:rPr>
        <w:t xml:space="preserve">V.- </w:t>
      </w:r>
      <w:r w:rsidRPr="00604111">
        <w:rPr>
          <w:rFonts w:ascii="Arial" w:eastAsia="Calibri" w:hAnsi="Arial" w:cs="Arial"/>
          <w:color w:val="000000"/>
        </w:rPr>
        <w:t xml:space="preserve">Enseguida se entregará el Escudo al representante de la organización o institución, quien a su vez la entregará a quien sea designado como portaestandarte. </w:t>
      </w:r>
    </w:p>
    <w:p w:rsidR="00FB66F2" w:rsidRDefault="00FB66F2" w:rsidP="004F3097">
      <w:pPr>
        <w:jc w:val="both"/>
        <w:rPr>
          <w:rFonts w:ascii="Arial" w:hAnsi="Arial" w:cs="Arial"/>
          <w:bCs/>
        </w:rPr>
      </w:pPr>
    </w:p>
    <w:p w:rsidR="00604111" w:rsidRPr="00604111" w:rsidRDefault="00FB66F2" w:rsidP="004F3097">
      <w:pPr>
        <w:autoSpaceDE w:val="0"/>
        <w:autoSpaceDN w:val="0"/>
        <w:adjustRightInd w:val="0"/>
        <w:ind w:right="45"/>
        <w:jc w:val="both"/>
        <w:rPr>
          <w:rFonts w:ascii="Arial" w:eastAsia="Calibri" w:hAnsi="Arial" w:cs="Arial"/>
          <w:color w:val="000000"/>
        </w:rPr>
      </w:pPr>
      <w:r w:rsidRPr="00604111">
        <w:rPr>
          <w:rFonts w:ascii="Arial" w:hAnsi="Arial" w:cs="Arial"/>
          <w:b/>
          <w:bCs/>
        </w:rPr>
        <w:t>Artículo 15.-</w:t>
      </w:r>
      <w:r w:rsidRPr="00604111">
        <w:rPr>
          <w:rFonts w:ascii="Arial" w:hAnsi="Arial" w:cs="Arial"/>
          <w:bCs/>
        </w:rPr>
        <w:t xml:space="preserve"> </w:t>
      </w:r>
      <w:r w:rsidR="00604111" w:rsidRPr="00604111">
        <w:rPr>
          <w:rFonts w:ascii="Arial" w:eastAsia="Calibri" w:hAnsi="Arial" w:cs="Arial"/>
          <w:color w:val="000000"/>
        </w:rPr>
        <w:t xml:space="preserve">Si fueren varias las instituciones que hayan de recibir el Escudo del Estado se procederá en cada caso como lo refiere el artículo anterior, ordenándose alfabéticamente la precedencia de la entrega. </w:t>
      </w:r>
    </w:p>
    <w:p w:rsidR="00FB66F2" w:rsidRPr="004F3097" w:rsidRDefault="00FB66F2" w:rsidP="004F3097">
      <w:pPr>
        <w:jc w:val="both"/>
        <w:rPr>
          <w:rFonts w:ascii="Arial" w:hAnsi="Arial" w:cs="Arial"/>
          <w:bCs/>
          <w:sz w:val="18"/>
          <w:szCs w:val="18"/>
        </w:rPr>
      </w:pPr>
    </w:p>
    <w:p w:rsidR="00604111" w:rsidRPr="00604111" w:rsidRDefault="00FB66F2" w:rsidP="004F3097">
      <w:pPr>
        <w:pStyle w:val="Default"/>
        <w:ind w:right="45"/>
        <w:jc w:val="both"/>
        <w:rPr>
          <w:rFonts w:eastAsia="Calibri"/>
          <w:spacing w:val="-2"/>
          <w:sz w:val="20"/>
          <w:szCs w:val="20"/>
        </w:rPr>
      </w:pPr>
      <w:r w:rsidRPr="00604111">
        <w:rPr>
          <w:b/>
          <w:bCs/>
          <w:sz w:val="20"/>
          <w:szCs w:val="20"/>
        </w:rPr>
        <w:t>Artículo 16.-</w:t>
      </w:r>
      <w:r w:rsidRPr="00604111">
        <w:rPr>
          <w:bCs/>
          <w:sz w:val="20"/>
          <w:szCs w:val="20"/>
        </w:rPr>
        <w:t xml:space="preserve"> </w:t>
      </w:r>
      <w:r w:rsidR="00712419" w:rsidRPr="00604111">
        <w:rPr>
          <w:rFonts w:eastAsia="Calibri"/>
          <w:spacing w:val="-2"/>
          <w:sz w:val="20"/>
          <w:szCs w:val="20"/>
        </w:rPr>
        <w:t>Cuando la</w:t>
      </w:r>
      <w:r w:rsidR="00604111" w:rsidRPr="00604111">
        <w:rPr>
          <w:rFonts w:eastAsia="Calibri"/>
          <w:spacing w:val="-2"/>
          <w:sz w:val="20"/>
          <w:szCs w:val="20"/>
        </w:rPr>
        <w:t xml:space="preserve"> representación de una organización o institución desfile con el Escudo del Estado, el portaestandarte lo colocará en la portabandera, de modo que la cuja caiga sobre su cadera derecha; introducirá el regatón del asta en la cuja y con la mano derecha a la altura del hombro mantendrá el escudo cuidando que quede ligeramente inclinado hacia delante y evitando en todo momento que toque el suelo. </w:t>
      </w:r>
    </w:p>
    <w:p w:rsidR="00FB66F2" w:rsidRPr="004F3097" w:rsidRDefault="00FB66F2" w:rsidP="004F3097">
      <w:pPr>
        <w:jc w:val="both"/>
        <w:rPr>
          <w:rFonts w:ascii="Arial" w:hAnsi="Arial" w:cs="Arial"/>
          <w:bCs/>
          <w:sz w:val="18"/>
          <w:szCs w:val="18"/>
          <w:lang w:val="es-ES"/>
        </w:rPr>
      </w:pPr>
    </w:p>
    <w:p w:rsidR="00FB66F2" w:rsidRPr="00FB66F2" w:rsidRDefault="00FB66F2" w:rsidP="004F3097">
      <w:pPr>
        <w:jc w:val="both"/>
        <w:rPr>
          <w:rFonts w:ascii="Arial" w:hAnsi="Arial" w:cs="Arial"/>
          <w:bCs/>
        </w:rPr>
      </w:pPr>
      <w:r w:rsidRPr="00FB66F2">
        <w:rPr>
          <w:rFonts w:ascii="Arial" w:hAnsi="Arial" w:cs="Arial"/>
          <w:bCs/>
        </w:rPr>
        <w:t>Al hacerse alto, se sacará el asta de la cuja y se bajará hasta que el regatón toque el suelo, aproximadamente a 10 centímetros a la derecha de la punta del pie de ese costado, sosteniéndola con la mano derecha a la altura del pecho en posición vertical.</w:t>
      </w:r>
    </w:p>
    <w:p w:rsidR="00FB66F2" w:rsidRPr="00FB66F2" w:rsidRDefault="00FB66F2" w:rsidP="004F3097">
      <w:pPr>
        <w:jc w:val="both"/>
        <w:rPr>
          <w:rFonts w:ascii="Arial" w:hAnsi="Arial" w:cs="Arial"/>
          <w:bCs/>
        </w:rPr>
      </w:pPr>
    </w:p>
    <w:p w:rsidR="00604111" w:rsidRPr="00604111" w:rsidRDefault="00FB66F2" w:rsidP="004F3097">
      <w:pPr>
        <w:autoSpaceDE w:val="0"/>
        <w:autoSpaceDN w:val="0"/>
        <w:adjustRightInd w:val="0"/>
        <w:ind w:right="45"/>
        <w:jc w:val="both"/>
        <w:rPr>
          <w:rFonts w:ascii="Arial" w:eastAsia="Calibri" w:hAnsi="Arial" w:cs="Arial"/>
          <w:color w:val="000000"/>
        </w:rPr>
      </w:pPr>
      <w:r w:rsidRPr="00604111">
        <w:rPr>
          <w:rFonts w:ascii="Arial" w:hAnsi="Arial" w:cs="Arial"/>
          <w:b/>
          <w:bCs/>
        </w:rPr>
        <w:t>Artículo 17.-</w:t>
      </w:r>
      <w:r w:rsidRPr="00604111">
        <w:rPr>
          <w:rFonts w:ascii="Arial" w:hAnsi="Arial" w:cs="Arial"/>
          <w:bCs/>
        </w:rPr>
        <w:t xml:space="preserve"> </w:t>
      </w:r>
      <w:r w:rsidR="00604111" w:rsidRPr="00604111">
        <w:rPr>
          <w:rFonts w:ascii="Arial" w:eastAsia="Calibri" w:hAnsi="Arial" w:cs="Arial"/>
          <w:color w:val="000000"/>
        </w:rPr>
        <w:t xml:space="preserve">Los particulares podrán utilizar la modalidad de bandera del Escudo del Estado en sus vehículos y exhibirla en sus lugares de residencia o de trabajo. En todo caso los particulares observarán el respeto que corresponde a este símbolo del Estado y lo exhibirán y portarán con pulcritud y deferencia. </w:t>
      </w:r>
    </w:p>
    <w:p w:rsidR="00FB66F2" w:rsidRPr="00FB66F2" w:rsidRDefault="00FB66F2" w:rsidP="004F3097">
      <w:pPr>
        <w:jc w:val="both"/>
        <w:rPr>
          <w:rFonts w:ascii="Arial" w:hAnsi="Arial" w:cs="Arial"/>
          <w:bCs/>
        </w:rPr>
      </w:pPr>
    </w:p>
    <w:p w:rsidR="00604111" w:rsidRPr="00604111" w:rsidRDefault="00FB66F2" w:rsidP="004F3097">
      <w:pPr>
        <w:autoSpaceDE w:val="0"/>
        <w:autoSpaceDN w:val="0"/>
        <w:adjustRightInd w:val="0"/>
        <w:ind w:right="45"/>
        <w:jc w:val="both"/>
        <w:rPr>
          <w:rFonts w:ascii="Arial" w:eastAsia="Calibri" w:hAnsi="Arial" w:cs="Arial"/>
          <w:color w:val="000000"/>
        </w:rPr>
      </w:pPr>
      <w:r w:rsidRPr="00604111">
        <w:rPr>
          <w:rFonts w:ascii="Arial" w:hAnsi="Arial" w:cs="Arial"/>
          <w:b/>
          <w:bCs/>
        </w:rPr>
        <w:t>Artículo 18.-</w:t>
      </w:r>
      <w:r w:rsidRPr="00604111">
        <w:rPr>
          <w:rFonts w:ascii="Arial" w:hAnsi="Arial" w:cs="Arial"/>
          <w:bCs/>
        </w:rPr>
        <w:t xml:space="preserve"> </w:t>
      </w:r>
      <w:r w:rsidR="00604111" w:rsidRPr="00604111">
        <w:rPr>
          <w:rFonts w:ascii="Arial" w:eastAsia="Calibri" w:hAnsi="Arial" w:cs="Arial"/>
          <w:color w:val="000000"/>
        </w:rPr>
        <w:t xml:space="preserve">Los ejemplares del Escudo de Tamaulipas en su modalidad de bandera que estén destinados al comercio, deberán satisfacer las características de diseño y proporcionalidad establecidas en el artículo 3 de esta ley. </w:t>
      </w:r>
    </w:p>
    <w:p w:rsidR="002D12D1" w:rsidRPr="00FB66F2" w:rsidRDefault="002D12D1" w:rsidP="004F3097">
      <w:pPr>
        <w:jc w:val="center"/>
        <w:rPr>
          <w:rFonts w:ascii="Arial" w:hAnsi="Arial" w:cs="Arial"/>
          <w:b/>
          <w:bCs/>
        </w:rPr>
      </w:pPr>
    </w:p>
    <w:p w:rsidR="00FB66F2" w:rsidRPr="00FB66F2" w:rsidRDefault="00FB66F2" w:rsidP="004F3097">
      <w:pPr>
        <w:jc w:val="center"/>
        <w:rPr>
          <w:rFonts w:ascii="Arial" w:hAnsi="Arial" w:cs="Arial"/>
          <w:b/>
          <w:bCs/>
        </w:rPr>
      </w:pPr>
      <w:r w:rsidRPr="00FB66F2">
        <w:rPr>
          <w:rFonts w:ascii="Arial" w:hAnsi="Arial" w:cs="Arial"/>
          <w:b/>
          <w:bCs/>
        </w:rPr>
        <w:t>Capítulo Quinto</w:t>
      </w:r>
    </w:p>
    <w:p w:rsidR="00FB66F2" w:rsidRPr="00FB66F2" w:rsidRDefault="00FB66F2" w:rsidP="004F3097">
      <w:pPr>
        <w:jc w:val="center"/>
        <w:rPr>
          <w:rFonts w:ascii="Arial" w:hAnsi="Arial" w:cs="Arial"/>
          <w:b/>
          <w:bCs/>
        </w:rPr>
      </w:pPr>
      <w:r w:rsidRPr="00FB66F2">
        <w:rPr>
          <w:rFonts w:ascii="Arial" w:hAnsi="Arial" w:cs="Arial"/>
          <w:b/>
          <w:bCs/>
        </w:rPr>
        <w:t>De la ejecución y difusión del Himno de Tamaulipas.</w:t>
      </w:r>
    </w:p>
    <w:p w:rsidR="00FB66F2" w:rsidRPr="00FB66F2" w:rsidRDefault="00FB66F2" w:rsidP="004F3097">
      <w:pPr>
        <w:jc w:val="center"/>
        <w:rPr>
          <w:rFonts w:ascii="Arial" w:hAnsi="Arial" w:cs="Arial"/>
          <w:b/>
          <w:bCs/>
        </w:rPr>
      </w:pPr>
    </w:p>
    <w:p w:rsidR="00FB66F2" w:rsidRPr="00FB66F2" w:rsidRDefault="00FB66F2" w:rsidP="004F3097">
      <w:pPr>
        <w:jc w:val="both"/>
        <w:rPr>
          <w:rFonts w:ascii="Arial" w:hAnsi="Arial" w:cs="Arial"/>
          <w:bCs/>
        </w:rPr>
      </w:pPr>
      <w:r w:rsidRPr="00FB66F2">
        <w:rPr>
          <w:rFonts w:ascii="Arial" w:hAnsi="Arial" w:cs="Arial"/>
          <w:b/>
          <w:bCs/>
        </w:rPr>
        <w:t>Artículo 19.-</w:t>
      </w:r>
      <w:r w:rsidRPr="00FB66F2">
        <w:rPr>
          <w:rFonts w:ascii="Arial" w:hAnsi="Arial" w:cs="Arial"/>
          <w:bCs/>
        </w:rPr>
        <w:t xml:space="preserve"> El canto, ejecución y difusión del Himno de Tamaulipas se apegarán a la letra y música de la versión establecida en este ordenamiento. Su interpretación se hará siempre de manera respetuosa y en un clima que permita observar la debida solemnidad.</w:t>
      </w:r>
    </w:p>
    <w:p w:rsidR="00FB66F2" w:rsidRPr="00FB66F2" w:rsidRDefault="00FB66F2" w:rsidP="004F3097">
      <w:pPr>
        <w:jc w:val="both"/>
        <w:rPr>
          <w:rFonts w:ascii="Arial" w:hAnsi="Arial" w:cs="Arial"/>
          <w:b/>
          <w:bCs/>
        </w:rPr>
      </w:pPr>
    </w:p>
    <w:p w:rsidR="00FB66F2" w:rsidRPr="00FB66F2" w:rsidRDefault="00FB66F2" w:rsidP="004F3097">
      <w:pPr>
        <w:jc w:val="both"/>
        <w:rPr>
          <w:rFonts w:ascii="Arial" w:hAnsi="Arial" w:cs="Arial"/>
          <w:bCs/>
        </w:rPr>
      </w:pPr>
      <w:r w:rsidRPr="00FB66F2">
        <w:rPr>
          <w:rFonts w:ascii="Arial" w:hAnsi="Arial" w:cs="Arial"/>
          <w:b/>
          <w:bCs/>
        </w:rPr>
        <w:t>Artículo 20.-</w:t>
      </w:r>
      <w:r w:rsidRPr="00FB66F2">
        <w:rPr>
          <w:rFonts w:ascii="Arial" w:hAnsi="Arial" w:cs="Arial"/>
          <w:bCs/>
        </w:rPr>
        <w:t xml:space="preserve"> Queda prohibido alterar la letra o música del Himno de Tamaulipas y ejecutarlo total o parcialmente en composiciones o arreglos. Asimismo, se prohíbe cantarlo o ejecutarlo con fines de publicidad comercial o de índole semejante.</w:t>
      </w:r>
    </w:p>
    <w:p w:rsidR="00FB66F2" w:rsidRPr="00FB66F2" w:rsidRDefault="00FB66F2" w:rsidP="004F3097">
      <w:pPr>
        <w:jc w:val="both"/>
        <w:rPr>
          <w:rFonts w:ascii="Arial" w:hAnsi="Arial" w:cs="Arial"/>
          <w:bCs/>
        </w:rPr>
      </w:pPr>
    </w:p>
    <w:p w:rsidR="00FB66F2" w:rsidRPr="00701D50" w:rsidRDefault="00FB66F2" w:rsidP="004F3097">
      <w:pPr>
        <w:jc w:val="both"/>
        <w:rPr>
          <w:rFonts w:ascii="Arial" w:hAnsi="Arial" w:cs="Arial"/>
          <w:bCs/>
        </w:rPr>
      </w:pPr>
      <w:r w:rsidRPr="00FB66F2">
        <w:rPr>
          <w:rFonts w:ascii="Arial" w:hAnsi="Arial" w:cs="Arial"/>
          <w:b/>
          <w:bCs/>
        </w:rPr>
        <w:t>Artículo 21</w:t>
      </w:r>
      <w:r w:rsidRPr="00701D50">
        <w:rPr>
          <w:rFonts w:ascii="Arial" w:hAnsi="Arial" w:cs="Arial"/>
          <w:b/>
          <w:bCs/>
        </w:rPr>
        <w:t>.-</w:t>
      </w:r>
      <w:r w:rsidRPr="00701D50">
        <w:rPr>
          <w:rFonts w:ascii="Arial" w:hAnsi="Arial" w:cs="Arial"/>
          <w:bCs/>
        </w:rPr>
        <w:t xml:space="preserve"> </w:t>
      </w:r>
      <w:r w:rsidR="00701D50" w:rsidRPr="00701D50">
        <w:rPr>
          <w:rFonts w:ascii="Arial" w:hAnsi="Arial" w:cs="Arial"/>
        </w:rPr>
        <w:t xml:space="preserve">Las ediciones o reproducciones que se hagan del Himno de Tamaulipas serán autorizadas por las Secretaría General de Gobierno y por </w:t>
      </w:r>
      <w:smartTag w:uri="urn:schemas-microsoft-com:office:smarttags" w:element="PersonName">
        <w:smartTagPr>
          <w:attr w:name="ProductID" w:val="La Secretar￭a"/>
        </w:smartTagPr>
        <w:r w:rsidR="00701D50" w:rsidRPr="00701D50">
          <w:rPr>
            <w:rFonts w:ascii="Arial" w:hAnsi="Arial" w:cs="Arial"/>
          </w:rPr>
          <w:t>la Secretaría</w:t>
        </w:r>
      </w:smartTag>
      <w:r w:rsidR="00701D50" w:rsidRPr="00701D50">
        <w:rPr>
          <w:rFonts w:ascii="Arial" w:hAnsi="Arial" w:cs="Arial"/>
        </w:rPr>
        <w:t xml:space="preserve"> de Educación</w:t>
      </w:r>
      <w:r w:rsidRPr="00701D50">
        <w:rPr>
          <w:rFonts w:ascii="Arial" w:hAnsi="Arial" w:cs="Arial"/>
          <w:bCs/>
        </w:rPr>
        <w:t>.</w:t>
      </w:r>
    </w:p>
    <w:p w:rsidR="00FB66F2" w:rsidRPr="00FB66F2" w:rsidRDefault="00FB66F2" w:rsidP="004F3097">
      <w:pPr>
        <w:jc w:val="both"/>
        <w:rPr>
          <w:rFonts w:ascii="Arial" w:hAnsi="Arial" w:cs="Arial"/>
          <w:bCs/>
        </w:rPr>
      </w:pPr>
    </w:p>
    <w:p w:rsidR="00FB66F2" w:rsidRPr="00FB66F2" w:rsidRDefault="00FB66F2" w:rsidP="004F3097">
      <w:pPr>
        <w:jc w:val="both"/>
        <w:rPr>
          <w:rFonts w:ascii="Arial" w:hAnsi="Arial" w:cs="Arial"/>
          <w:bCs/>
        </w:rPr>
      </w:pPr>
      <w:r w:rsidRPr="00FB66F2">
        <w:rPr>
          <w:rFonts w:ascii="Arial" w:hAnsi="Arial" w:cs="Arial"/>
          <w:bCs/>
        </w:rPr>
        <w:t>Sin demérito de la naturaleza federal de las concesiones de radio y televisión, el Gobierno del Estado podrá convenir con sus titulares en la jurisdicción del Estado, que se difunda el Himno de Tamaulipas al inicio y al final de sus trasmisiones.</w:t>
      </w:r>
    </w:p>
    <w:p w:rsidR="00FB66F2" w:rsidRPr="00FB66F2" w:rsidRDefault="00FB66F2" w:rsidP="004F3097">
      <w:pPr>
        <w:jc w:val="both"/>
        <w:rPr>
          <w:rFonts w:ascii="Arial" w:hAnsi="Arial" w:cs="Arial"/>
          <w:b/>
          <w:bCs/>
        </w:rPr>
      </w:pPr>
    </w:p>
    <w:p w:rsidR="00712419" w:rsidRDefault="00712419" w:rsidP="004F3097">
      <w:pPr>
        <w:jc w:val="both"/>
        <w:rPr>
          <w:rFonts w:ascii="Arial" w:hAnsi="Arial" w:cs="Arial"/>
          <w:b/>
          <w:bCs/>
        </w:rPr>
      </w:pPr>
    </w:p>
    <w:p w:rsidR="00712419" w:rsidRDefault="00712419" w:rsidP="004F3097">
      <w:pPr>
        <w:jc w:val="both"/>
        <w:rPr>
          <w:rFonts w:ascii="Arial" w:hAnsi="Arial" w:cs="Arial"/>
          <w:b/>
          <w:bCs/>
        </w:rPr>
      </w:pPr>
    </w:p>
    <w:p w:rsidR="00712419" w:rsidRDefault="00712419" w:rsidP="004F3097">
      <w:pPr>
        <w:jc w:val="both"/>
        <w:rPr>
          <w:rFonts w:ascii="Arial" w:hAnsi="Arial" w:cs="Arial"/>
          <w:b/>
          <w:bCs/>
        </w:rPr>
      </w:pPr>
    </w:p>
    <w:p w:rsidR="00FB66F2" w:rsidRPr="00FB66F2" w:rsidRDefault="00FB66F2" w:rsidP="004F3097">
      <w:pPr>
        <w:jc w:val="both"/>
        <w:rPr>
          <w:rFonts w:ascii="Arial" w:hAnsi="Arial" w:cs="Arial"/>
          <w:bCs/>
        </w:rPr>
      </w:pPr>
      <w:r w:rsidRPr="00FB66F2">
        <w:rPr>
          <w:rFonts w:ascii="Arial" w:hAnsi="Arial" w:cs="Arial"/>
          <w:b/>
          <w:bCs/>
        </w:rPr>
        <w:t>Artículo 22.-</w:t>
      </w:r>
      <w:r w:rsidRPr="00FB66F2">
        <w:rPr>
          <w:rFonts w:ascii="Arial" w:hAnsi="Arial" w:cs="Arial"/>
          <w:bCs/>
        </w:rPr>
        <w:t xml:space="preserve"> El Himno de Tamaulipas se ejecutará en actos solemnes de carácter oficial, cívico, cultural, escolar o deportivo. Cuando deba ejecutarse el Himno Nacional, el Himno de Tamaulipas se entonará con posterioridad a aquél.</w:t>
      </w:r>
    </w:p>
    <w:p w:rsidR="00FB66F2" w:rsidRPr="00FB66F2" w:rsidRDefault="00FB66F2" w:rsidP="004F3097">
      <w:pPr>
        <w:jc w:val="both"/>
        <w:rPr>
          <w:rFonts w:ascii="Arial" w:hAnsi="Arial" w:cs="Arial"/>
          <w:bCs/>
        </w:rPr>
      </w:pPr>
    </w:p>
    <w:p w:rsidR="00604111" w:rsidRPr="00604111" w:rsidRDefault="00FB66F2" w:rsidP="004F3097">
      <w:pPr>
        <w:autoSpaceDE w:val="0"/>
        <w:autoSpaceDN w:val="0"/>
        <w:adjustRightInd w:val="0"/>
        <w:ind w:right="-96"/>
        <w:jc w:val="both"/>
        <w:rPr>
          <w:rFonts w:ascii="Arial" w:eastAsia="Calibri" w:hAnsi="Arial" w:cs="Arial"/>
          <w:color w:val="000000"/>
        </w:rPr>
      </w:pPr>
      <w:r w:rsidRPr="00604111">
        <w:rPr>
          <w:rFonts w:ascii="Arial" w:hAnsi="Arial" w:cs="Arial"/>
          <w:b/>
          <w:bCs/>
        </w:rPr>
        <w:t>Artículo 23.-</w:t>
      </w:r>
      <w:r w:rsidRPr="00604111">
        <w:rPr>
          <w:rFonts w:ascii="Arial" w:hAnsi="Arial" w:cs="Arial"/>
          <w:bCs/>
        </w:rPr>
        <w:t xml:space="preserve"> </w:t>
      </w:r>
      <w:r w:rsidR="00647A10" w:rsidRPr="00C35572">
        <w:rPr>
          <w:rFonts w:ascii="Arial" w:hAnsi="Arial" w:cs="Arial"/>
          <w:szCs w:val="26"/>
        </w:rPr>
        <w:t>La demostración civil de respeto al Himno de Tamaulipas se hará en posición de firmes y deberá colocarse la mano derecha sobre el pecho a la altura del corazón, con la palma hacia el cuerpo. Los varones se descubrirán la cabeza.</w:t>
      </w:r>
      <w:r w:rsidR="00604111" w:rsidRPr="00604111">
        <w:rPr>
          <w:rFonts w:ascii="Arial" w:eastAsia="Calibri" w:hAnsi="Arial" w:cs="Arial"/>
          <w:color w:val="000000"/>
        </w:rPr>
        <w:t xml:space="preserve"> </w:t>
      </w:r>
    </w:p>
    <w:p w:rsidR="00FB66F2" w:rsidRPr="00FB66F2" w:rsidRDefault="00FB66F2" w:rsidP="004F3097">
      <w:pPr>
        <w:jc w:val="both"/>
        <w:rPr>
          <w:rFonts w:ascii="Arial" w:hAnsi="Arial" w:cs="Arial"/>
          <w:bCs/>
        </w:rPr>
      </w:pPr>
    </w:p>
    <w:p w:rsidR="00FB66F2" w:rsidRPr="00FB66F2" w:rsidRDefault="00FB66F2" w:rsidP="004F3097">
      <w:pPr>
        <w:jc w:val="both"/>
        <w:rPr>
          <w:rFonts w:ascii="Arial" w:hAnsi="Arial" w:cs="Arial"/>
          <w:bCs/>
        </w:rPr>
      </w:pPr>
      <w:r w:rsidRPr="00FB66F2">
        <w:rPr>
          <w:rFonts w:ascii="Arial" w:hAnsi="Arial" w:cs="Arial"/>
          <w:b/>
          <w:bCs/>
        </w:rPr>
        <w:t>Artículo 24.-</w:t>
      </w:r>
      <w:r w:rsidRPr="00FB66F2">
        <w:rPr>
          <w:rFonts w:ascii="Arial" w:hAnsi="Arial" w:cs="Arial"/>
          <w:bCs/>
        </w:rPr>
        <w:t xml:space="preserve"> Es obligatoria la enseñanza del Himno de Tamaulipas en todos los planteles de educación obligatoria en el Estado.</w:t>
      </w:r>
    </w:p>
    <w:p w:rsidR="00FB66F2" w:rsidRPr="00FB66F2" w:rsidRDefault="00FB66F2" w:rsidP="004F3097">
      <w:pPr>
        <w:jc w:val="both"/>
        <w:rPr>
          <w:rFonts w:ascii="Arial" w:hAnsi="Arial" w:cs="Arial"/>
          <w:bCs/>
        </w:rPr>
      </w:pPr>
    </w:p>
    <w:p w:rsidR="00FB66F2" w:rsidRPr="00FB66F2" w:rsidRDefault="00FB66F2" w:rsidP="004F3097">
      <w:pPr>
        <w:jc w:val="both"/>
        <w:rPr>
          <w:rFonts w:ascii="Arial" w:hAnsi="Arial" w:cs="Arial"/>
          <w:bCs/>
        </w:rPr>
      </w:pPr>
      <w:r w:rsidRPr="00FB66F2">
        <w:rPr>
          <w:rFonts w:ascii="Arial" w:hAnsi="Arial" w:cs="Arial"/>
          <w:bCs/>
        </w:rPr>
        <w:t>Cada año las autoridades educativas convocarán a un concurso de coros infantiles sobre la interpretación del Himno de Tamaulipas, en el que participarán los alumnos que cursen educación primaria y secundaria en los plantes del sistema educativo del Estado.</w:t>
      </w:r>
    </w:p>
    <w:p w:rsidR="00FB66F2" w:rsidRPr="00FB66F2" w:rsidRDefault="00FB66F2" w:rsidP="004F3097">
      <w:pPr>
        <w:jc w:val="both"/>
        <w:rPr>
          <w:rFonts w:ascii="Arial" w:hAnsi="Arial" w:cs="Arial"/>
          <w:bCs/>
        </w:rPr>
      </w:pPr>
    </w:p>
    <w:p w:rsidR="00FB66F2" w:rsidRDefault="00FB66F2" w:rsidP="004F3097">
      <w:pPr>
        <w:jc w:val="both"/>
        <w:rPr>
          <w:rFonts w:ascii="Arial" w:hAnsi="Arial" w:cs="Arial"/>
          <w:bCs/>
        </w:rPr>
      </w:pPr>
      <w:r w:rsidRPr="00FB66F2">
        <w:rPr>
          <w:rFonts w:ascii="Arial" w:hAnsi="Arial" w:cs="Arial"/>
          <w:b/>
          <w:bCs/>
        </w:rPr>
        <w:t>Artículo 25.-</w:t>
      </w:r>
      <w:r w:rsidRPr="00FB66F2">
        <w:rPr>
          <w:rFonts w:ascii="Arial" w:hAnsi="Arial" w:cs="Arial"/>
          <w:bCs/>
        </w:rPr>
        <w:t xml:space="preserve"> El Gobierno del Estado llevará a cabo todas las acciones necesarias para que la ejecución o canto del Himno de Tamaulipas no se utilice con fines comerciales.</w:t>
      </w:r>
    </w:p>
    <w:p w:rsidR="00712419" w:rsidRPr="00FB66F2" w:rsidRDefault="00712419" w:rsidP="004F3097">
      <w:pPr>
        <w:jc w:val="both"/>
        <w:rPr>
          <w:rFonts w:ascii="Arial" w:hAnsi="Arial" w:cs="Arial"/>
          <w:bCs/>
        </w:rPr>
      </w:pPr>
    </w:p>
    <w:p w:rsidR="00FB66F2" w:rsidRPr="00FB66F2" w:rsidRDefault="00FB66F2" w:rsidP="004F3097">
      <w:pPr>
        <w:jc w:val="both"/>
        <w:rPr>
          <w:rFonts w:ascii="Arial" w:hAnsi="Arial" w:cs="Arial"/>
          <w:bCs/>
        </w:rPr>
      </w:pPr>
      <w:r w:rsidRPr="00FB66F2">
        <w:rPr>
          <w:rFonts w:ascii="Arial" w:hAnsi="Arial" w:cs="Arial"/>
          <w:b/>
          <w:bCs/>
        </w:rPr>
        <w:t>Artículo 26.-</w:t>
      </w:r>
      <w:r w:rsidRPr="00FB66F2">
        <w:rPr>
          <w:rFonts w:ascii="Arial" w:hAnsi="Arial" w:cs="Arial"/>
          <w:bCs/>
        </w:rPr>
        <w:t xml:space="preserve"> La letra del Himno de Tamaulipas es la siguiente:</w:t>
      </w:r>
    </w:p>
    <w:p w:rsidR="002D12D1" w:rsidRPr="00FB66F2" w:rsidRDefault="002D12D1" w:rsidP="00FB66F2">
      <w:pPr>
        <w:rPr>
          <w:rFonts w:ascii="Arial" w:hAnsi="Arial" w:cs="Arial"/>
          <w:b/>
          <w:bCs/>
          <w:i/>
          <w:iCs/>
          <w:color w:val="000000"/>
        </w:rPr>
      </w:pPr>
    </w:p>
    <w:p w:rsidR="00FB66F2" w:rsidRDefault="00FB66F2" w:rsidP="00142A60">
      <w:pPr>
        <w:spacing w:after="100" w:afterAutospacing="1"/>
        <w:ind w:left="3402"/>
        <w:rPr>
          <w:rFonts w:ascii="Arial" w:hAnsi="Arial" w:cs="Arial"/>
          <w:b/>
          <w:bCs/>
          <w:i/>
          <w:iCs/>
          <w:color w:val="000000"/>
        </w:rPr>
      </w:pPr>
      <w:r w:rsidRPr="00FB66F2">
        <w:rPr>
          <w:rFonts w:ascii="Arial" w:hAnsi="Arial" w:cs="Arial"/>
          <w:b/>
          <w:bCs/>
          <w:i/>
          <w:iCs/>
          <w:color w:val="000000"/>
        </w:rPr>
        <w:t>Himno de Tamaulipas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Viva Tamaulipas altiva y heroica,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la región que dormita en la margen del río.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La sangre palpita en el pecho mío,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al recuerdo glorioso de sus héroes y su honor.</w:t>
      </w:r>
    </w:p>
    <w:p w:rsidR="00FB66F2" w:rsidRPr="00FB66F2" w:rsidRDefault="00FB66F2" w:rsidP="00142A60">
      <w:pPr>
        <w:spacing w:line="288" w:lineRule="auto"/>
        <w:ind w:left="3402"/>
        <w:rPr>
          <w:rFonts w:ascii="Arial" w:hAnsi="Arial" w:cs="Arial"/>
          <w:color w:val="000000"/>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Viva Tamaulipas la tierra querida</w:t>
      </w:r>
      <w:r w:rsidRPr="00FB66F2">
        <w:rPr>
          <w:rFonts w:ascii="Arial" w:hAnsi="Arial" w:cs="Arial"/>
          <w:color w:val="000000"/>
        </w:rPr>
        <w:br/>
        <w:t>que en las horas aciagas dio su sangre y su vida.</w:t>
      </w:r>
      <w:r w:rsidRPr="00FB66F2">
        <w:rPr>
          <w:rFonts w:ascii="Arial" w:hAnsi="Arial" w:cs="Arial"/>
          <w:color w:val="000000"/>
        </w:rPr>
        <w:br/>
        <w:t>Cantemos un himno de amor y lealtad</w:t>
      </w:r>
      <w:r w:rsidRPr="00FB66F2">
        <w:rPr>
          <w:rFonts w:ascii="Arial" w:hAnsi="Arial" w:cs="Arial"/>
          <w:color w:val="000000"/>
        </w:rPr>
        <w:br/>
        <w:t>y todo Tamaulipas vibre a la voz de libertad.</w:t>
      </w:r>
    </w:p>
    <w:p w:rsidR="00FB66F2" w:rsidRPr="00FB66F2" w:rsidRDefault="00FB66F2" w:rsidP="00142A60">
      <w:pPr>
        <w:spacing w:line="288" w:lineRule="auto"/>
        <w:ind w:left="3402"/>
        <w:rPr>
          <w:rFonts w:ascii="Arial" w:hAnsi="Arial" w:cs="Arial"/>
          <w:color w:val="000000"/>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Fuiste cuna de nobles varones</w:t>
      </w:r>
      <w:r w:rsidRPr="00FB66F2">
        <w:rPr>
          <w:rFonts w:ascii="Arial" w:hAnsi="Arial" w:cs="Arial"/>
          <w:color w:val="000000"/>
        </w:rPr>
        <w:br/>
        <w:t>que con la luz de su saber iluminaron,</w:t>
      </w:r>
      <w:r w:rsidRPr="00FB66F2">
        <w:rPr>
          <w:rFonts w:ascii="Arial" w:hAnsi="Arial" w:cs="Arial"/>
          <w:color w:val="000000"/>
        </w:rPr>
        <w:br/>
        <w:t>y al pasar por la tierra dejaron</w:t>
      </w:r>
      <w:r w:rsidRPr="00FB66F2">
        <w:rPr>
          <w:rFonts w:ascii="Arial" w:hAnsi="Arial" w:cs="Arial"/>
          <w:color w:val="000000"/>
        </w:rPr>
        <w:br/>
        <w:t>con sus obras su nombre inmortal.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Hoy la historia</w:t>
      </w:r>
      <w:r w:rsidRPr="00FB66F2">
        <w:rPr>
          <w:rFonts w:ascii="Arial" w:hAnsi="Arial" w:cs="Arial"/>
          <w:color w:val="000000"/>
        </w:rPr>
        <w:br/>
        <w:t>canta la gloria</w:t>
      </w:r>
      <w:r w:rsidRPr="00FB66F2">
        <w:rPr>
          <w:rFonts w:ascii="Arial" w:hAnsi="Arial" w:cs="Arial"/>
          <w:color w:val="000000"/>
        </w:rPr>
        <w:br/>
        <w:t>de tus hijos en marcha triunfal.</w:t>
      </w:r>
    </w:p>
    <w:p w:rsidR="002D12D1" w:rsidRPr="00FD7700" w:rsidRDefault="002D12D1"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En los tiempos de duelo y de guerra</w:t>
      </w:r>
      <w:r w:rsidRPr="00FB66F2">
        <w:rPr>
          <w:rFonts w:ascii="Arial" w:hAnsi="Arial" w:cs="Arial"/>
          <w:color w:val="000000"/>
        </w:rPr>
        <w:br/>
        <w:t>con tu valor fuiste el honor de nuestro suelo.</w:t>
      </w:r>
      <w:r w:rsidRPr="00FB66F2">
        <w:rPr>
          <w:rFonts w:ascii="Arial" w:hAnsi="Arial" w:cs="Arial"/>
          <w:color w:val="000000"/>
        </w:rPr>
        <w:br/>
        <w:t>Defendiste heroica la tierra</w:t>
      </w:r>
      <w:r w:rsidRPr="00FB66F2">
        <w:rPr>
          <w:rFonts w:ascii="Arial" w:hAnsi="Arial" w:cs="Arial"/>
          <w:color w:val="000000"/>
        </w:rPr>
        <w:br/>
        <w:t>y tu espada fue siempre inmortal.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Hoy la historia</w:t>
      </w:r>
      <w:r w:rsidRPr="00FB66F2">
        <w:rPr>
          <w:rFonts w:ascii="Arial" w:hAnsi="Arial" w:cs="Arial"/>
          <w:color w:val="000000"/>
        </w:rPr>
        <w:br/>
        <w:t>canta la gloria</w:t>
      </w:r>
      <w:r w:rsidRPr="00FB66F2">
        <w:rPr>
          <w:rFonts w:ascii="Arial" w:hAnsi="Arial" w:cs="Arial"/>
          <w:color w:val="000000"/>
        </w:rPr>
        <w:br/>
        <w:t>de tus hijos en marcha triunfal.</w:t>
      </w:r>
    </w:p>
    <w:p w:rsidR="00FB66F2" w:rsidRDefault="00FB66F2" w:rsidP="00142A60">
      <w:pPr>
        <w:spacing w:line="288" w:lineRule="auto"/>
        <w:ind w:left="3402"/>
        <w:rPr>
          <w:rFonts w:ascii="Arial" w:hAnsi="Arial" w:cs="Arial"/>
          <w:color w:val="000000"/>
          <w:sz w:val="16"/>
          <w:szCs w:val="16"/>
        </w:rPr>
      </w:pPr>
    </w:p>
    <w:p w:rsidR="00712419" w:rsidRDefault="00712419" w:rsidP="00142A60">
      <w:pPr>
        <w:spacing w:line="288" w:lineRule="auto"/>
        <w:ind w:left="3402"/>
        <w:rPr>
          <w:rFonts w:ascii="Arial" w:hAnsi="Arial" w:cs="Arial"/>
          <w:color w:val="000000"/>
          <w:sz w:val="16"/>
          <w:szCs w:val="16"/>
        </w:rPr>
      </w:pPr>
    </w:p>
    <w:p w:rsidR="00712419" w:rsidRPr="00FD7700" w:rsidRDefault="00712419"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En tu seno de mirtos y rosas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fuente de amor en el hogar tamaulipeco.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¡Son tus hijas mujeres virtuosas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que engalanan el patio vergel!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Hoy la historia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canta la gloria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con el mirto, la oliva y laurel.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Los que duermen eterno descanso,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los que por ti con fe y valor su vida dieron,</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por hacerte feliz sucumbieron</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bajo el fuego que te hizo inmortal.</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Hoy la historia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canta la gloria</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de tus hijos en marcha triunfal.</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Ya la aurora de tiempos mejores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iluminó con su fulgor nuestros albores;</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y en los surcos que abre el arado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va sembrando la fraternidad.</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Y su anhelo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protege el cielo</w:t>
      </w:r>
    </w:p>
    <w:p w:rsidR="00FB66F2" w:rsidRPr="00FB66F2" w:rsidRDefault="00FB66F2" w:rsidP="00142A60">
      <w:pPr>
        <w:spacing w:line="288" w:lineRule="auto"/>
        <w:ind w:left="3402"/>
        <w:rPr>
          <w:rFonts w:ascii="Arial" w:hAnsi="Arial" w:cs="Arial"/>
          <w:color w:val="000000"/>
        </w:rPr>
      </w:pPr>
      <w:r w:rsidRPr="00FB66F2">
        <w:rPr>
          <w:rFonts w:ascii="Arial" w:hAnsi="Arial" w:cs="Arial"/>
          <w:color w:val="000000"/>
        </w:rPr>
        <w:t>floreciendo en la santa hermandad.</w:t>
      </w:r>
    </w:p>
    <w:p w:rsidR="00FB66F2" w:rsidRPr="00FD7700" w:rsidRDefault="00FB66F2" w:rsidP="00142A60">
      <w:pPr>
        <w:spacing w:line="288" w:lineRule="auto"/>
        <w:ind w:left="3402"/>
        <w:rPr>
          <w:rFonts w:ascii="Arial" w:hAnsi="Arial" w:cs="Arial"/>
          <w:color w:val="000000"/>
          <w:sz w:val="16"/>
          <w:szCs w:val="16"/>
        </w:rPr>
      </w:pPr>
    </w:p>
    <w:p w:rsidR="00FB66F2" w:rsidRPr="00FB66F2" w:rsidRDefault="00FB66F2" w:rsidP="00142A60">
      <w:pPr>
        <w:ind w:left="3402"/>
        <w:rPr>
          <w:rFonts w:ascii="Arial" w:hAnsi="Arial" w:cs="Arial"/>
          <w:color w:val="000000"/>
        </w:rPr>
      </w:pPr>
      <w:r w:rsidRPr="00FB66F2">
        <w:rPr>
          <w:rFonts w:ascii="Arial" w:hAnsi="Arial" w:cs="Arial"/>
          <w:color w:val="000000"/>
        </w:rPr>
        <w:t>Nuestros hombres hoy luchan ufanos</w:t>
      </w:r>
    </w:p>
    <w:p w:rsidR="00FB66F2" w:rsidRPr="00FB66F2" w:rsidRDefault="00FB66F2" w:rsidP="00142A60">
      <w:pPr>
        <w:ind w:left="3402"/>
        <w:rPr>
          <w:rFonts w:ascii="Arial" w:hAnsi="Arial" w:cs="Arial"/>
          <w:color w:val="000000"/>
        </w:rPr>
      </w:pPr>
      <w:r w:rsidRPr="00FB66F2">
        <w:rPr>
          <w:rFonts w:ascii="Arial" w:hAnsi="Arial" w:cs="Arial"/>
          <w:color w:val="000000"/>
        </w:rPr>
        <w:t>por mejorar su condición de ciudadanos.</w:t>
      </w:r>
    </w:p>
    <w:p w:rsidR="00FB66F2" w:rsidRPr="00FB66F2" w:rsidRDefault="00FB66F2" w:rsidP="00142A60">
      <w:pPr>
        <w:ind w:left="3402"/>
        <w:rPr>
          <w:rFonts w:ascii="Arial" w:hAnsi="Arial" w:cs="Arial"/>
          <w:color w:val="000000"/>
        </w:rPr>
      </w:pPr>
      <w:r w:rsidRPr="00FB66F2">
        <w:rPr>
          <w:rFonts w:ascii="Arial" w:hAnsi="Arial" w:cs="Arial"/>
          <w:color w:val="000000"/>
        </w:rPr>
        <w:t>Igualdad es la flor del ensueño</w:t>
      </w:r>
    </w:p>
    <w:p w:rsidR="00FB66F2" w:rsidRPr="00FB66F2" w:rsidRDefault="00FB66F2" w:rsidP="00142A60">
      <w:pPr>
        <w:ind w:left="3402"/>
        <w:rPr>
          <w:rFonts w:ascii="Arial" w:hAnsi="Arial" w:cs="Arial"/>
          <w:color w:val="000000"/>
        </w:rPr>
      </w:pPr>
      <w:r w:rsidRPr="00FB66F2">
        <w:rPr>
          <w:rFonts w:ascii="Arial" w:hAnsi="Arial" w:cs="Arial"/>
          <w:color w:val="000000"/>
        </w:rPr>
        <w:t>que el obrero pretende alcanzar.</w:t>
      </w:r>
    </w:p>
    <w:p w:rsidR="00FB66F2" w:rsidRPr="00FD7700" w:rsidRDefault="00FB66F2" w:rsidP="00142A60">
      <w:pPr>
        <w:ind w:left="3402"/>
        <w:rPr>
          <w:rFonts w:ascii="Arial" w:hAnsi="Arial" w:cs="Arial"/>
          <w:color w:val="000000"/>
          <w:sz w:val="16"/>
          <w:szCs w:val="16"/>
        </w:rPr>
      </w:pPr>
    </w:p>
    <w:p w:rsidR="00FB66F2" w:rsidRPr="00FB66F2" w:rsidRDefault="00FB66F2" w:rsidP="00142A60">
      <w:pPr>
        <w:ind w:left="3402"/>
        <w:rPr>
          <w:rFonts w:ascii="Arial" w:hAnsi="Arial" w:cs="Arial"/>
          <w:color w:val="000000"/>
        </w:rPr>
      </w:pPr>
      <w:r w:rsidRPr="00FB66F2">
        <w:rPr>
          <w:rFonts w:ascii="Arial" w:hAnsi="Arial" w:cs="Arial"/>
          <w:color w:val="000000"/>
        </w:rPr>
        <w:t>Y si alcanza</w:t>
      </w:r>
    </w:p>
    <w:p w:rsidR="00FB66F2" w:rsidRPr="00FB66F2" w:rsidRDefault="00FB66F2" w:rsidP="00142A60">
      <w:pPr>
        <w:ind w:left="3402"/>
        <w:rPr>
          <w:rFonts w:ascii="Arial" w:hAnsi="Arial" w:cs="Arial"/>
          <w:color w:val="000000"/>
        </w:rPr>
      </w:pPr>
      <w:r w:rsidRPr="00FB66F2">
        <w:rPr>
          <w:rFonts w:ascii="Arial" w:hAnsi="Arial" w:cs="Arial"/>
          <w:color w:val="000000"/>
        </w:rPr>
        <w:t>una esperanza</w:t>
      </w:r>
    </w:p>
    <w:p w:rsidR="00FB66F2" w:rsidRDefault="00FB66F2" w:rsidP="00142A60">
      <w:pPr>
        <w:ind w:left="3402"/>
        <w:rPr>
          <w:rFonts w:ascii="Arial" w:hAnsi="Arial" w:cs="Arial"/>
          <w:color w:val="000000"/>
        </w:rPr>
      </w:pPr>
      <w:r w:rsidRPr="00FB66F2">
        <w:rPr>
          <w:rFonts w:ascii="Arial" w:hAnsi="Arial" w:cs="Arial"/>
          <w:color w:val="000000"/>
        </w:rPr>
        <w:t>es que sabe morir o triunfar.</w:t>
      </w: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Default="00712419" w:rsidP="00142A60">
      <w:pPr>
        <w:ind w:left="3402"/>
        <w:rPr>
          <w:rFonts w:ascii="Arial" w:hAnsi="Arial" w:cs="Arial"/>
          <w:color w:val="000000"/>
        </w:rPr>
      </w:pPr>
    </w:p>
    <w:p w:rsidR="00712419" w:rsidRPr="00FB66F2" w:rsidRDefault="00712419" w:rsidP="00142A60">
      <w:pPr>
        <w:ind w:left="3402"/>
        <w:rPr>
          <w:rFonts w:ascii="Arial" w:hAnsi="Arial" w:cs="Arial"/>
          <w:b/>
          <w:color w:val="000000"/>
        </w:rPr>
      </w:pPr>
    </w:p>
    <w:p w:rsidR="00FB66F2" w:rsidRDefault="00FB66F2" w:rsidP="00FB66F2">
      <w:pPr>
        <w:rPr>
          <w:rFonts w:ascii="Arial" w:hAnsi="Arial" w:cs="Arial"/>
          <w:b/>
          <w:color w:val="000000"/>
        </w:rPr>
      </w:pPr>
    </w:p>
    <w:p w:rsidR="00FB66F2" w:rsidRPr="00FB66F2" w:rsidRDefault="00FB66F2" w:rsidP="00FB66F2">
      <w:pPr>
        <w:rPr>
          <w:rFonts w:ascii="Arial" w:hAnsi="Arial" w:cs="Arial"/>
          <w:color w:val="000000"/>
        </w:rPr>
      </w:pPr>
      <w:r w:rsidRPr="00FB66F2">
        <w:rPr>
          <w:rFonts w:ascii="Arial" w:hAnsi="Arial" w:cs="Arial"/>
          <w:b/>
          <w:color w:val="000000"/>
        </w:rPr>
        <w:lastRenderedPageBreak/>
        <w:t>Artículo 27.-</w:t>
      </w:r>
      <w:r w:rsidRPr="00FB66F2">
        <w:rPr>
          <w:rFonts w:ascii="Arial" w:hAnsi="Arial" w:cs="Arial"/>
          <w:color w:val="000000"/>
        </w:rPr>
        <w:t xml:space="preserve"> La música del Himno de Tamaulipas es la siguiente</w:t>
      </w:r>
      <w:r w:rsidR="00142A60">
        <w:rPr>
          <w:rFonts w:ascii="Arial" w:hAnsi="Arial" w:cs="Arial"/>
          <w:color w:val="000000"/>
        </w:rPr>
        <w:t>:</w:t>
      </w:r>
    </w:p>
    <w:p w:rsidR="00FB66F2" w:rsidRPr="00FB66F2" w:rsidRDefault="00FB66F2">
      <w:pPr>
        <w:jc w:val="both"/>
        <w:rPr>
          <w:rFonts w:ascii="Arial" w:hAnsi="Arial" w:cs="Arial"/>
        </w:rPr>
      </w:pPr>
    </w:p>
    <w:p w:rsidR="00FB66F2" w:rsidRDefault="00FB66F2">
      <w:pPr>
        <w:jc w:val="both"/>
        <w:rPr>
          <w:rFonts w:ascii="Arial" w:hAnsi="Arial" w:cs="Arial"/>
        </w:rPr>
      </w:pPr>
      <w:r w:rsidRPr="00FB66F2">
        <w:rPr>
          <w:rFonts w:ascii="Arial" w:hAnsi="Arial" w:cs="Arial"/>
        </w:rPr>
        <w:t xml:space="preserve"> </w:t>
      </w:r>
      <w:r w:rsidR="00FF29AF">
        <w:rPr>
          <w:rFonts w:ascii="Arial" w:hAnsi="Arial" w:cs="Arial"/>
          <w:noProof/>
          <w:sz w:val="26"/>
          <w:szCs w:val="26"/>
          <w:lang w:val="es-MX" w:eastAsia="es-MX"/>
        </w:rPr>
        <w:drawing>
          <wp:inline distT="0" distB="0" distL="0" distR="0">
            <wp:extent cx="5603240" cy="4096385"/>
            <wp:effectExtent l="19050" t="0" r="0" b="0"/>
            <wp:docPr id="2" name="Imagen 2" descr="himno a tamaul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no a tamaulipas"/>
                    <pic:cNvPicPr>
                      <a:picLocks noChangeAspect="1" noChangeArrowheads="1"/>
                    </pic:cNvPicPr>
                  </pic:nvPicPr>
                  <pic:blipFill>
                    <a:blip r:embed="rId10" cstate="print"/>
                    <a:srcRect/>
                    <a:stretch>
                      <a:fillRect/>
                    </a:stretch>
                  </pic:blipFill>
                  <pic:spPr bwMode="auto">
                    <a:xfrm>
                      <a:off x="0" y="0"/>
                      <a:ext cx="5603240" cy="4096385"/>
                    </a:xfrm>
                    <a:prstGeom prst="rect">
                      <a:avLst/>
                    </a:prstGeom>
                    <a:noFill/>
                    <a:ln w="9525">
                      <a:noFill/>
                      <a:miter lim="800000"/>
                      <a:headEnd/>
                      <a:tailEnd/>
                    </a:ln>
                  </pic:spPr>
                </pic:pic>
              </a:graphicData>
            </a:graphic>
          </wp:inline>
        </w:drawing>
      </w:r>
    </w:p>
    <w:p w:rsidR="00FB66F2" w:rsidRDefault="00FB66F2">
      <w:pPr>
        <w:jc w:val="both"/>
        <w:rPr>
          <w:rFonts w:ascii="Arial" w:hAnsi="Arial" w:cs="Arial"/>
        </w:rPr>
      </w:pPr>
    </w:p>
    <w:p w:rsidR="002B0D8A" w:rsidRPr="002D12D1" w:rsidRDefault="002B0D8A" w:rsidP="00712419">
      <w:pPr>
        <w:spacing w:after="100" w:afterAutospacing="1"/>
        <w:jc w:val="both"/>
        <w:rPr>
          <w:rFonts w:ascii="Arial" w:hAnsi="Arial" w:cs="Arial"/>
          <w:color w:val="000000"/>
        </w:rPr>
      </w:pPr>
      <w:r w:rsidRPr="002D12D1">
        <w:rPr>
          <w:rFonts w:ascii="Arial" w:hAnsi="Arial" w:cs="Arial"/>
          <w:b/>
          <w:color w:val="000000"/>
        </w:rPr>
        <w:t>Artículo 28.-</w:t>
      </w:r>
      <w:r w:rsidRPr="002D12D1">
        <w:rPr>
          <w:rFonts w:ascii="Arial" w:hAnsi="Arial" w:cs="Arial"/>
          <w:color w:val="000000"/>
        </w:rPr>
        <w:t xml:space="preserve"> En las ceremonias donde deba entonarse el Himno de Tamaulipas, podrán interpretarse exclusivamente la primera y segunda estrofas con la correspondiente entonación del coro.</w:t>
      </w:r>
    </w:p>
    <w:p w:rsidR="002B0D8A" w:rsidRPr="002D12D1" w:rsidRDefault="002B0D8A" w:rsidP="00712419">
      <w:pPr>
        <w:jc w:val="center"/>
        <w:rPr>
          <w:rFonts w:ascii="Arial" w:hAnsi="Arial" w:cs="Arial"/>
          <w:b/>
          <w:bCs/>
        </w:rPr>
      </w:pPr>
      <w:r w:rsidRPr="002D12D1">
        <w:rPr>
          <w:rFonts w:ascii="Arial" w:hAnsi="Arial" w:cs="Arial"/>
          <w:b/>
          <w:bCs/>
        </w:rPr>
        <w:t>Capítulo Sexto</w:t>
      </w:r>
    </w:p>
    <w:p w:rsidR="002B0D8A" w:rsidRPr="002D12D1" w:rsidRDefault="002B0D8A" w:rsidP="00712419">
      <w:pPr>
        <w:jc w:val="center"/>
        <w:rPr>
          <w:rFonts w:ascii="Arial" w:hAnsi="Arial" w:cs="Arial"/>
          <w:b/>
          <w:bCs/>
        </w:rPr>
      </w:pPr>
      <w:r w:rsidRPr="002D12D1">
        <w:rPr>
          <w:rFonts w:ascii="Arial" w:hAnsi="Arial" w:cs="Arial"/>
          <w:b/>
          <w:bCs/>
        </w:rPr>
        <w:t>Previsiones Generales</w:t>
      </w:r>
    </w:p>
    <w:p w:rsidR="002B0D8A" w:rsidRPr="002D12D1" w:rsidRDefault="002B0D8A" w:rsidP="00712419">
      <w:pPr>
        <w:jc w:val="center"/>
        <w:rPr>
          <w:rFonts w:ascii="Arial" w:hAnsi="Arial" w:cs="Arial"/>
          <w:b/>
          <w:bCs/>
        </w:rPr>
      </w:pPr>
    </w:p>
    <w:p w:rsidR="002B0D8A" w:rsidRPr="002D12D1" w:rsidRDefault="002B0D8A" w:rsidP="00712419">
      <w:pPr>
        <w:jc w:val="both"/>
        <w:rPr>
          <w:rFonts w:ascii="Arial" w:hAnsi="Arial" w:cs="Arial"/>
          <w:bCs/>
        </w:rPr>
      </w:pPr>
      <w:r w:rsidRPr="002D12D1">
        <w:rPr>
          <w:rFonts w:ascii="Arial" w:hAnsi="Arial" w:cs="Arial"/>
          <w:b/>
          <w:bCs/>
        </w:rPr>
        <w:t>Artículo 29.-</w:t>
      </w:r>
      <w:r w:rsidRPr="002D12D1">
        <w:rPr>
          <w:rFonts w:ascii="Arial" w:hAnsi="Arial" w:cs="Arial"/>
          <w:bCs/>
        </w:rPr>
        <w:t xml:space="preserve"> El Gobernador del Estado y los Ayuntamientos promoverán, el culto a los símbolos de Tamaulipas en el ámbito de sus respectivas esferas de competencia.</w:t>
      </w:r>
    </w:p>
    <w:p w:rsidR="002B0D8A" w:rsidRPr="002D12D1" w:rsidRDefault="002B0D8A" w:rsidP="00712419">
      <w:pPr>
        <w:jc w:val="both"/>
        <w:rPr>
          <w:rFonts w:ascii="Arial" w:hAnsi="Arial" w:cs="Arial"/>
          <w:bCs/>
        </w:rPr>
      </w:pPr>
    </w:p>
    <w:p w:rsidR="002B0D8A" w:rsidRPr="002D12D1" w:rsidRDefault="002B0D8A" w:rsidP="00712419">
      <w:pPr>
        <w:jc w:val="both"/>
        <w:rPr>
          <w:rFonts w:ascii="Arial" w:hAnsi="Arial" w:cs="Arial"/>
          <w:bCs/>
        </w:rPr>
      </w:pPr>
      <w:r w:rsidRPr="002D12D1">
        <w:rPr>
          <w:rFonts w:ascii="Arial" w:hAnsi="Arial" w:cs="Arial"/>
          <w:b/>
          <w:bCs/>
        </w:rPr>
        <w:t>Artículo 30.-</w:t>
      </w:r>
      <w:r w:rsidRPr="002D12D1">
        <w:rPr>
          <w:rFonts w:ascii="Arial" w:hAnsi="Arial" w:cs="Arial"/>
          <w:bCs/>
        </w:rPr>
        <w:t xml:space="preserve"> Las autoridades educativas adoptarán las medidas necesarias para que en todos los planteles del sistema educativo del Estado se aliente la enseñanza de la historia y el significado de los símbolos de Tamaulipas.</w:t>
      </w:r>
    </w:p>
    <w:p w:rsidR="002B0D8A" w:rsidRPr="002D12D1" w:rsidRDefault="002B0D8A" w:rsidP="00712419">
      <w:pPr>
        <w:jc w:val="both"/>
        <w:rPr>
          <w:rFonts w:ascii="Arial" w:hAnsi="Arial" w:cs="Arial"/>
          <w:bCs/>
        </w:rPr>
      </w:pPr>
    </w:p>
    <w:p w:rsidR="002B0D8A" w:rsidRPr="002D12D1" w:rsidRDefault="002B0D8A" w:rsidP="00712419">
      <w:pPr>
        <w:jc w:val="both"/>
        <w:rPr>
          <w:rFonts w:ascii="Arial" w:hAnsi="Arial" w:cs="Arial"/>
          <w:bCs/>
        </w:rPr>
      </w:pPr>
      <w:r w:rsidRPr="002D12D1">
        <w:rPr>
          <w:rFonts w:ascii="Arial" w:hAnsi="Arial" w:cs="Arial"/>
          <w:bCs/>
        </w:rPr>
        <w:t>Al efecto se convocará regularmente a concursos estatales sobre dicho símbolos.</w:t>
      </w:r>
    </w:p>
    <w:p w:rsidR="008A7E72" w:rsidRPr="00712419" w:rsidRDefault="008A7E72" w:rsidP="002B0D8A">
      <w:pPr>
        <w:spacing w:line="360" w:lineRule="auto"/>
        <w:jc w:val="center"/>
        <w:rPr>
          <w:rFonts w:ascii="Arial" w:hAnsi="Arial" w:cs="Arial"/>
          <w:b/>
          <w:bCs/>
          <w:sz w:val="18"/>
          <w:szCs w:val="18"/>
        </w:rPr>
      </w:pPr>
    </w:p>
    <w:p w:rsidR="002B0D8A" w:rsidRPr="002D12D1" w:rsidRDefault="002B0D8A" w:rsidP="00712419">
      <w:pPr>
        <w:jc w:val="center"/>
        <w:rPr>
          <w:rFonts w:ascii="Arial" w:hAnsi="Arial" w:cs="Arial"/>
          <w:b/>
          <w:bCs/>
        </w:rPr>
      </w:pPr>
      <w:r w:rsidRPr="002D12D1">
        <w:rPr>
          <w:rFonts w:ascii="Arial" w:hAnsi="Arial" w:cs="Arial"/>
          <w:b/>
          <w:bCs/>
        </w:rPr>
        <w:t>Capítulo Séptimo</w:t>
      </w:r>
    </w:p>
    <w:p w:rsidR="002B0D8A" w:rsidRDefault="002B0D8A" w:rsidP="00712419">
      <w:pPr>
        <w:jc w:val="center"/>
        <w:rPr>
          <w:rFonts w:ascii="Arial" w:hAnsi="Arial" w:cs="Arial"/>
          <w:b/>
          <w:bCs/>
        </w:rPr>
      </w:pPr>
      <w:r w:rsidRPr="002D12D1">
        <w:rPr>
          <w:rFonts w:ascii="Arial" w:hAnsi="Arial" w:cs="Arial"/>
          <w:b/>
          <w:bCs/>
        </w:rPr>
        <w:t>De la aplicación de la Ley</w:t>
      </w:r>
    </w:p>
    <w:p w:rsidR="00712419" w:rsidRPr="002D12D1" w:rsidRDefault="00712419" w:rsidP="00712419">
      <w:pPr>
        <w:jc w:val="center"/>
        <w:rPr>
          <w:rFonts w:ascii="Arial" w:hAnsi="Arial" w:cs="Arial"/>
          <w:b/>
          <w:bCs/>
        </w:rPr>
      </w:pPr>
    </w:p>
    <w:p w:rsidR="002B0D8A" w:rsidRPr="00701D50" w:rsidRDefault="002B0D8A" w:rsidP="00712419">
      <w:pPr>
        <w:jc w:val="both"/>
        <w:rPr>
          <w:rFonts w:ascii="Arial" w:hAnsi="Arial" w:cs="Arial"/>
          <w:bCs/>
        </w:rPr>
      </w:pPr>
      <w:r w:rsidRPr="002D12D1">
        <w:rPr>
          <w:rFonts w:ascii="Arial" w:hAnsi="Arial" w:cs="Arial"/>
          <w:b/>
          <w:bCs/>
        </w:rPr>
        <w:t>Artículo 31.-</w:t>
      </w:r>
      <w:r w:rsidRPr="002D12D1">
        <w:rPr>
          <w:rFonts w:ascii="Arial" w:hAnsi="Arial" w:cs="Arial"/>
          <w:bCs/>
        </w:rPr>
        <w:t xml:space="preserve"> </w:t>
      </w:r>
      <w:r w:rsidR="00701D50" w:rsidRPr="00701D50">
        <w:rPr>
          <w:rFonts w:ascii="Arial" w:hAnsi="Arial" w:cs="Arial"/>
        </w:rPr>
        <w:t xml:space="preserve">La aplicación del presente ordenamiento corresponde a </w:t>
      </w:r>
      <w:smartTag w:uri="urn:schemas-microsoft-com:office:smarttags" w:element="PersonName">
        <w:smartTagPr>
          <w:attr w:name="ProductID" w:val="la Secretar￭a General"/>
        </w:smartTagPr>
        <w:r w:rsidR="00701D50" w:rsidRPr="00701D50">
          <w:rPr>
            <w:rFonts w:ascii="Arial" w:hAnsi="Arial" w:cs="Arial"/>
          </w:rPr>
          <w:t>la Secretaría General</w:t>
        </w:r>
      </w:smartTag>
      <w:r w:rsidR="00701D50" w:rsidRPr="00701D50">
        <w:rPr>
          <w:rFonts w:ascii="Arial" w:hAnsi="Arial" w:cs="Arial"/>
        </w:rPr>
        <w:t xml:space="preserve"> de Gobierno y, en lo que hace a los planteles educativos del Estado a </w:t>
      </w:r>
      <w:smartTag w:uri="urn:schemas-microsoft-com:office:smarttags" w:element="PersonName">
        <w:smartTagPr>
          <w:attr w:name="ProductID" w:val="La Secretar￭a"/>
        </w:smartTagPr>
        <w:r w:rsidR="00701D50" w:rsidRPr="00701D50">
          <w:rPr>
            <w:rFonts w:ascii="Arial" w:hAnsi="Arial" w:cs="Arial"/>
          </w:rPr>
          <w:t>la Secretaría</w:t>
        </w:r>
      </w:smartTag>
      <w:r w:rsidR="00701D50" w:rsidRPr="00701D50">
        <w:rPr>
          <w:rFonts w:ascii="Arial" w:hAnsi="Arial" w:cs="Arial"/>
        </w:rPr>
        <w:t xml:space="preserve"> de Educación. Para efectos de la aplicación y cumplimiento de sus disposiciones, todas las autoridades del Estado serán auxiliares de </w:t>
      </w:r>
      <w:smartTag w:uri="urn:schemas-microsoft-com:office:smarttags" w:element="PersonName">
        <w:smartTagPr>
          <w:attr w:name="ProductID" w:val="la Secretar￭a General"/>
        </w:smartTagPr>
        <w:r w:rsidR="00701D50" w:rsidRPr="00701D50">
          <w:rPr>
            <w:rFonts w:ascii="Arial" w:hAnsi="Arial" w:cs="Arial"/>
          </w:rPr>
          <w:t>la Secretaría General</w:t>
        </w:r>
      </w:smartTag>
      <w:r w:rsidR="00701D50" w:rsidRPr="00701D50">
        <w:rPr>
          <w:rFonts w:ascii="Arial" w:hAnsi="Arial" w:cs="Arial"/>
        </w:rPr>
        <w:t xml:space="preserve"> de Gobierno</w:t>
      </w:r>
      <w:r w:rsidRPr="00701D50">
        <w:rPr>
          <w:rFonts w:ascii="Arial" w:hAnsi="Arial" w:cs="Arial"/>
          <w:bCs/>
        </w:rPr>
        <w:t>.</w:t>
      </w:r>
    </w:p>
    <w:p w:rsidR="002B0D8A" w:rsidRDefault="002B0D8A" w:rsidP="00712419">
      <w:pPr>
        <w:jc w:val="both"/>
        <w:rPr>
          <w:rFonts w:ascii="Arial" w:hAnsi="Arial" w:cs="Arial"/>
          <w:bCs/>
        </w:rPr>
      </w:pPr>
    </w:p>
    <w:p w:rsidR="00712419" w:rsidRPr="002D12D1" w:rsidRDefault="00712419" w:rsidP="00712419">
      <w:pPr>
        <w:jc w:val="both"/>
        <w:rPr>
          <w:rFonts w:ascii="Arial" w:hAnsi="Arial" w:cs="Arial"/>
          <w:bCs/>
        </w:rPr>
      </w:pPr>
    </w:p>
    <w:p w:rsidR="00EC002D" w:rsidRPr="00EC002D" w:rsidRDefault="002B0D8A" w:rsidP="00EC002D">
      <w:pPr>
        <w:jc w:val="both"/>
        <w:rPr>
          <w:rFonts w:ascii="Arial" w:hAnsi="Arial" w:cs="Arial"/>
          <w:bCs/>
        </w:rPr>
      </w:pPr>
      <w:r w:rsidRPr="00140C1B">
        <w:rPr>
          <w:rFonts w:ascii="Arial" w:hAnsi="Arial" w:cs="Arial"/>
          <w:b/>
          <w:bCs/>
        </w:rPr>
        <w:lastRenderedPageBreak/>
        <w:t>Artículo 32.-</w:t>
      </w:r>
      <w:r w:rsidRPr="00140C1B">
        <w:rPr>
          <w:rFonts w:ascii="Arial" w:hAnsi="Arial" w:cs="Arial"/>
          <w:bCs/>
        </w:rPr>
        <w:t xml:space="preserve"> </w:t>
      </w:r>
      <w:r w:rsidR="00EC002D" w:rsidRPr="00EC002D">
        <w:rPr>
          <w:rFonts w:ascii="Arial" w:hAnsi="Arial" w:cs="Arial"/>
          <w:bCs/>
        </w:rPr>
        <w:t>Las infracciones del presente ordenamiento que no constituyan delito pero que impliquen desacato o falta de respeto a los símbolos del Estado, se castigarán con multa hasta por el equivalente a quinientas veces el valor diario de la Unidad de Medida y Actualización o arresto hasta por 36 horas. La imposición de una sanción económica se graduará conforme a la gravedad de la falta y la condición del infractor, pero si la infracción se comete con fines de lucro, la multa podrá imponerse hasta por el equivalente a tres tantos del beneficio económico percibido por el infractor.</w:t>
      </w:r>
    </w:p>
    <w:p w:rsidR="002B0D8A" w:rsidRPr="00140C1B" w:rsidRDefault="002B0D8A" w:rsidP="00712419">
      <w:pPr>
        <w:jc w:val="both"/>
        <w:rPr>
          <w:rFonts w:ascii="Arial" w:hAnsi="Arial" w:cs="Arial"/>
          <w:bCs/>
        </w:rPr>
      </w:pPr>
    </w:p>
    <w:p w:rsidR="00142A60" w:rsidRPr="00142A60" w:rsidRDefault="002B0D8A" w:rsidP="00712419">
      <w:pPr>
        <w:autoSpaceDE w:val="0"/>
        <w:autoSpaceDN w:val="0"/>
        <w:adjustRightInd w:val="0"/>
        <w:ind w:right="45"/>
        <w:jc w:val="both"/>
        <w:rPr>
          <w:rFonts w:ascii="Arial" w:eastAsia="Calibri" w:hAnsi="Arial" w:cs="Arial"/>
          <w:color w:val="000000"/>
        </w:rPr>
      </w:pPr>
      <w:r w:rsidRPr="00142A60">
        <w:rPr>
          <w:rFonts w:ascii="Arial" w:hAnsi="Arial" w:cs="Arial"/>
          <w:b/>
          <w:bCs/>
        </w:rPr>
        <w:t>Artículo 33.-</w:t>
      </w:r>
      <w:r w:rsidRPr="00142A60">
        <w:rPr>
          <w:rFonts w:ascii="Arial" w:hAnsi="Arial" w:cs="Arial"/>
          <w:bCs/>
        </w:rPr>
        <w:t xml:space="preserve"> </w:t>
      </w:r>
      <w:r w:rsidR="00142A60" w:rsidRPr="00142A60">
        <w:rPr>
          <w:rFonts w:ascii="Arial" w:eastAsia="Calibri" w:hAnsi="Arial" w:cs="Arial"/>
          <w:color w:val="000000"/>
        </w:rPr>
        <w:t>En caso de reproducción ilícita del Escudo o del Himno del Estado, o ambos, la autoridad administrativa ordenará el decomiso de los artículos correspondientes.</w:t>
      </w:r>
    </w:p>
    <w:p w:rsidR="002D12D1" w:rsidRPr="00140C1B" w:rsidRDefault="002D12D1" w:rsidP="00712419">
      <w:pPr>
        <w:jc w:val="both"/>
        <w:rPr>
          <w:rFonts w:ascii="Arial" w:hAnsi="Arial" w:cs="Arial"/>
          <w:bCs/>
        </w:rPr>
      </w:pPr>
    </w:p>
    <w:p w:rsidR="002B0D8A" w:rsidRPr="00140C1B" w:rsidRDefault="002B0D8A" w:rsidP="00712419">
      <w:pPr>
        <w:jc w:val="center"/>
        <w:rPr>
          <w:rFonts w:ascii="Arial" w:hAnsi="Arial" w:cs="Arial"/>
          <w:bCs/>
          <w:lang w:val="pt-BR"/>
        </w:rPr>
      </w:pPr>
      <w:r w:rsidRPr="00140C1B">
        <w:rPr>
          <w:rFonts w:ascii="Arial" w:hAnsi="Arial" w:cs="Arial"/>
          <w:b/>
          <w:bCs/>
          <w:lang w:val="pt-BR"/>
        </w:rPr>
        <w:t>T R A N S I T O R I O S</w:t>
      </w:r>
    </w:p>
    <w:p w:rsidR="002B0D8A" w:rsidRPr="00140C1B" w:rsidRDefault="002B0D8A" w:rsidP="00712419">
      <w:pPr>
        <w:jc w:val="both"/>
        <w:rPr>
          <w:rFonts w:ascii="Arial" w:hAnsi="Arial" w:cs="Arial"/>
          <w:bCs/>
          <w:lang w:val="pt-BR"/>
        </w:rPr>
      </w:pPr>
    </w:p>
    <w:p w:rsidR="002B0D8A" w:rsidRPr="00140C1B" w:rsidRDefault="002B0D8A" w:rsidP="00712419">
      <w:pPr>
        <w:jc w:val="both"/>
        <w:rPr>
          <w:rFonts w:ascii="Arial" w:hAnsi="Arial" w:cs="Arial"/>
          <w:bCs/>
        </w:rPr>
      </w:pPr>
      <w:r w:rsidRPr="00140C1B">
        <w:rPr>
          <w:rFonts w:ascii="Arial" w:hAnsi="Arial" w:cs="Arial"/>
          <w:b/>
          <w:bCs/>
        </w:rPr>
        <w:t xml:space="preserve">Artículo Primero.- </w:t>
      </w:r>
      <w:r w:rsidRPr="00140C1B">
        <w:rPr>
          <w:rFonts w:ascii="Arial" w:hAnsi="Arial" w:cs="Arial"/>
          <w:bCs/>
        </w:rPr>
        <w:t>La presente ley entrará en vigor a los 90 días de su publicación en el Periódico Oficial del Estado.</w:t>
      </w:r>
    </w:p>
    <w:p w:rsidR="002B0D8A" w:rsidRPr="00140C1B" w:rsidRDefault="002B0D8A" w:rsidP="00712419">
      <w:pPr>
        <w:jc w:val="both"/>
        <w:rPr>
          <w:rFonts w:ascii="Arial" w:hAnsi="Arial" w:cs="Arial"/>
          <w:bCs/>
        </w:rPr>
      </w:pPr>
    </w:p>
    <w:p w:rsidR="002B0D8A" w:rsidRPr="00140C1B" w:rsidRDefault="002B0D8A" w:rsidP="00712419">
      <w:pPr>
        <w:jc w:val="both"/>
        <w:rPr>
          <w:rFonts w:ascii="Arial" w:hAnsi="Arial" w:cs="Arial"/>
          <w:bCs/>
        </w:rPr>
      </w:pPr>
      <w:r w:rsidRPr="00140C1B">
        <w:rPr>
          <w:rFonts w:ascii="Arial" w:hAnsi="Arial" w:cs="Arial"/>
          <w:b/>
          <w:bCs/>
        </w:rPr>
        <w:t>Artículo Segundo.-</w:t>
      </w:r>
      <w:r w:rsidRPr="00140C1B">
        <w:rPr>
          <w:rFonts w:ascii="Arial" w:hAnsi="Arial" w:cs="Arial"/>
          <w:bCs/>
        </w:rPr>
        <w:t xml:space="preserve"> Se abroga el decreto número 24 expedido por la Trigésima Sexta Legislatura del Estado y publicado en el Periodo Oficial del Estado de 29 de marzo de 1939, así como el Decreto número 66 de la Quincuagésima Legislatura del Estado publicado en el Periódico Oficial del Estado de 27 de septiembre de 1978 y el Decreto número 20 de la Quincuagésima Segunda Legislatura del Estado publicado en el Periódico Oficial del Estado de 13 de junio de 1984, y se derogan las disposiciones que contravengan los preceptos de este ordenamiento.</w:t>
      </w:r>
    </w:p>
    <w:p w:rsidR="002B0D8A" w:rsidRPr="00140C1B" w:rsidRDefault="002B0D8A" w:rsidP="00712419">
      <w:pPr>
        <w:jc w:val="both"/>
        <w:rPr>
          <w:rFonts w:ascii="Arial" w:hAnsi="Arial" w:cs="Arial"/>
          <w:bCs/>
        </w:rPr>
      </w:pPr>
    </w:p>
    <w:p w:rsidR="002B0D8A" w:rsidRPr="00140C1B" w:rsidRDefault="002B0D8A" w:rsidP="00712419">
      <w:pPr>
        <w:jc w:val="both"/>
        <w:rPr>
          <w:rFonts w:ascii="Arial" w:hAnsi="Arial" w:cs="Arial"/>
          <w:bCs/>
        </w:rPr>
      </w:pPr>
      <w:r w:rsidRPr="00140C1B">
        <w:rPr>
          <w:rFonts w:ascii="Arial" w:hAnsi="Arial" w:cs="Arial"/>
          <w:b/>
          <w:bCs/>
        </w:rPr>
        <w:t>Artículo Tercero.-</w:t>
      </w:r>
      <w:r w:rsidRPr="00140C1B">
        <w:rPr>
          <w:rFonts w:ascii="Arial" w:hAnsi="Arial" w:cs="Arial"/>
          <w:bCs/>
        </w:rPr>
        <w:t xml:space="preserve"> Conforme a lo dispuesto por los artículos 2, 3, 26 y 27 de esta ley, sendas versiones del Escudo de Armas del Estado, del Escudo en su modalidad de bandera y del Himno de Tamaulipas serán autenticadas por el Gobernador del Estado, el Titular del órgano de dirección política del Poder Legislativo y el Presidente del Supremo Tribunal de Justicia del Estado y depositadas en cada una de las sedes de los poderes del Estado.</w:t>
      </w:r>
    </w:p>
    <w:p w:rsidR="00142A60" w:rsidRPr="00140C1B" w:rsidRDefault="00142A60" w:rsidP="002B0D8A">
      <w:pPr>
        <w:tabs>
          <w:tab w:val="left" w:pos="3261"/>
        </w:tabs>
        <w:jc w:val="both"/>
        <w:rPr>
          <w:rFonts w:ascii="Arial" w:hAnsi="Arial" w:cs="Arial"/>
        </w:rPr>
      </w:pPr>
    </w:p>
    <w:p w:rsidR="005B0BB9" w:rsidRPr="00016927" w:rsidRDefault="005B0BB9">
      <w:pPr>
        <w:jc w:val="both"/>
        <w:rPr>
          <w:rFonts w:ascii="Arial" w:hAnsi="Arial" w:cs="Arial"/>
        </w:rPr>
      </w:pPr>
      <w:r w:rsidRPr="00016927">
        <w:rPr>
          <w:rFonts w:ascii="Arial" w:hAnsi="Arial" w:cs="Arial"/>
          <w:b/>
        </w:rPr>
        <w:t>SAL</w:t>
      </w:r>
      <w:r w:rsidR="00FD7700">
        <w:rPr>
          <w:rFonts w:ascii="Arial" w:hAnsi="Arial" w:cs="Arial"/>
          <w:b/>
        </w:rPr>
        <w:t>Ó</w:t>
      </w:r>
      <w:r w:rsidRPr="00016927">
        <w:rPr>
          <w:rFonts w:ascii="Arial" w:hAnsi="Arial" w:cs="Arial"/>
          <w:b/>
        </w:rPr>
        <w:t xml:space="preserve">N DE SESIONES DEL H. CONGRESO DEL ESTADO.- Cd. Victoria </w:t>
      </w:r>
      <w:proofErr w:type="spellStart"/>
      <w:r w:rsidRPr="00016927">
        <w:rPr>
          <w:rFonts w:ascii="Arial" w:hAnsi="Arial" w:cs="Arial"/>
          <w:b/>
        </w:rPr>
        <w:t>Tam</w:t>
      </w:r>
      <w:proofErr w:type="spellEnd"/>
      <w:r w:rsidRPr="00016927">
        <w:rPr>
          <w:rFonts w:ascii="Arial" w:hAnsi="Arial" w:cs="Arial"/>
          <w:b/>
        </w:rPr>
        <w:t xml:space="preserve">., a </w:t>
      </w:r>
      <w:r w:rsidR="00140C1B" w:rsidRPr="00016927">
        <w:rPr>
          <w:rFonts w:ascii="Arial" w:hAnsi="Arial" w:cs="Arial"/>
          <w:b/>
        </w:rPr>
        <w:t>16</w:t>
      </w:r>
      <w:r w:rsidRPr="00016927">
        <w:rPr>
          <w:rFonts w:ascii="Arial" w:hAnsi="Arial" w:cs="Arial"/>
          <w:b/>
        </w:rPr>
        <w:t xml:space="preserve"> de </w:t>
      </w:r>
      <w:r w:rsidR="00140C1B" w:rsidRPr="00016927">
        <w:rPr>
          <w:rFonts w:ascii="Arial" w:hAnsi="Arial" w:cs="Arial"/>
          <w:b/>
        </w:rPr>
        <w:t xml:space="preserve">octubre </w:t>
      </w:r>
      <w:r w:rsidRPr="00016927">
        <w:rPr>
          <w:rFonts w:ascii="Arial" w:hAnsi="Arial" w:cs="Arial"/>
          <w:b/>
        </w:rPr>
        <w:t>de</w:t>
      </w:r>
      <w:r w:rsidR="00140C1B" w:rsidRPr="00016927">
        <w:rPr>
          <w:rFonts w:ascii="Arial" w:hAnsi="Arial" w:cs="Arial"/>
          <w:b/>
        </w:rPr>
        <w:t>l año</w:t>
      </w:r>
      <w:r w:rsidRPr="00016927">
        <w:rPr>
          <w:rFonts w:ascii="Arial" w:hAnsi="Arial" w:cs="Arial"/>
          <w:b/>
        </w:rPr>
        <w:t xml:space="preserve"> </w:t>
      </w:r>
      <w:r w:rsidR="00140C1B" w:rsidRPr="00016927">
        <w:rPr>
          <w:rFonts w:ascii="Arial" w:hAnsi="Arial" w:cs="Arial"/>
          <w:b/>
        </w:rPr>
        <w:t>2002</w:t>
      </w:r>
      <w:r w:rsidRPr="00016927">
        <w:rPr>
          <w:rFonts w:ascii="Arial" w:hAnsi="Arial" w:cs="Arial"/>
          <w:b/>
        </w:rPr>
        <w:t xml:space="preserve">.- DIPUTADO PRESIDENTE.- </w:t>
      </w:r>
      <w:r w:rsidR="00140C1B" w:rsidRPr="00016927">
        <w:rPr>
          <w:rFonts w:ascii="Arial" w:hAnsi="Arial" w:cs="Arial"/>
          <w:b/>
        </w:rPr>
        <w:t>ING. ENRIQUE C</w:t>
      </w:r>
      <w:r w:rsidR="00FD7700">
        <w:rPr>
          <w:rFonts w:ascii="Arial" w:hAnsi="Arial" w:cs="Arial"/>
          <w:b/>
        </w:rPr>
        <w:t>Á</w:t>
      </w:r>
      <w:r w:rsidR="00140C1B" w:rsidRPr="00016927">
        <w:rPr>
          <w:rFonts w:ascii="Arial" w:hAnsi="Arial" w:cs="Arial"/>
          <w:b/>
        </w:rPr>
        <w:t>RDENAS DEL AVELLANO</w:t>
      </w:r>
      <w:r w:rsidRPr="00016927">
        <w:rPr>
          <w:rFonts w:ascii="Arial" w:hAnsi="Arial" w:cs="Arial"/>
          <w:b/>
        </w:rPr>
        <w:t xml:space="preserve">.- </w:t>
      </w:r>
      <w:r w:rsidRPr="00016927">
        <w:rPr>
          <w:rFonts w:ascii="Arial" w:hAnsi="Arial" w:cs="Arial"/>
        </w:rPr>
        <w:t>Rúbrica.-</w:t>
      </w:r>
      <w:r w:rsidRPr="00016927">
        <w:rPr>
          <w:rFonts w:ascii="Arial" w:hAnsi="Arial" w:cs="Arial"/>
          <w:b/>
        </w:rPr>
        <w:t xml:space="preserve"> DIPUTAD</w:t>
      </w:r>
      <w:r w:rsidR="00140C1B" w:rsidRPr="00016927">
        <w:rPr>
          <w:rFonts w:ascii="Arial" w:hAnsi="Arial" w:cs="Arial"/>
          <w:b/>
        </w:rPr>
        <w:t>O</w:t>
      </w:r>
      <w:r w:rsidRPr="00016927">
        <w:rPr>
          <w:rFonts w:ascii="Arial" w:hAnsi="Arial" w:cs="Arial"/>
          <w:b/>
        </w:rPr>
        <w:t xml:space="preserve"> SECRETARI</w:t>
      </w:r>
      <w:r w:rsidR="00140C1B" w:rsidRPr="00016927">
        <w:rPr>
          <w:rFonts w:ascii="Arial" w:hAnsi="Arial" w:cs="Arial"/>
          <w:b/>
        </w:rPr>
        <w:t>O</w:t>
      </w:r>
      <w:r w:rsidRPr="00016927">
        <w:rPr>
          <w:rFonts w:ascii="Arial" w:hAnsi="Arial" w:cs="Arial"/>
          <w:b/>
        </w:rPr>
        <w:t xml:space="preserve">.- </w:t>
      </w:r>
      <w:r w:rsidR="00140C1B" w:rsidRPr="00016927">
        <w:rPr>
          <w:rFonts w:ascii="Arial" w:hAnsi="Arial" w:cs="Arial"/>
          <w:b/>
          <w:lang w:val="es-ES"/>
        </w:rPr>
        <w:t>LIC. JES</w:t>
      </w:r>
      <w:r w:rsidR="00FD7700">
        <w:rPr>
          <w:rFonts w:ascii="Arial" w:hAnsi="Arial" w:cs="Arial"/>
          <w:b/>
          <w:lang w:val="es-ES"/>
        </w:rPr>
        <w:t>Ú</w:t>
      </w:r>
      <w:r w:rsidR="00140C1B" w:rsidRPr="00016927">
        <w:rPr>
          <w:rFonts w:ascii="Arial" w:hAnsi="Arial" w:cs="Arial"/>
          <w:b/>
          <w:lang w:val="es-ES"/>
        </w:rPr>
        <w:t>S J. DE LA GARZA D</w:t>
      </w:r>
      <w:r w:rsidR="00FD7700">
        <w:rPr>
          <w:rFonts w:ascii="Arial" w:hAnsi="Arial" w:cs="Arial"/>
          <w:b/>
          <w:lang w:val="es-ES"/>
        </w:rPr>
        <w:t>Í</w:t>
      </w:r>
      <w:r w:rsidR="00140C1B" w:rsidRPr="00016927">
        <w:rPr>
          <w:rFonts w:ascii="Arial" w:hAnsi="Arial" w:cs="Arial"/>
          <w:b/>
          <w:lang w:val="es-ES"/>
        </w:rPr>
        <w:t>AZ DEL GUANTE</w:t>
      </w:r>
      <w:r w:rsidRPr="00016927">
        <w:rPr>
          <w:rFonts w:ascii="Arial" w:hAnsi="Arial" w:cs="Arial"/>
          <w:b/>
        </w:rPr>
        <w:t xml:space="preserve">.- </w:t>
      </w:r>
      <w:r w:rsidRPr="00016927">
        <w:rPr>
          <w:rFonts w:ascii="Arial" w:hAnsi="Arial" w:cs="Arial"/>
        </w:rPr>
        <w:t>Rúbrica.-</w:t>
      </w:r>
      <w:r w:rsidRPr="00016927">
        <w:rPr>
          <w:rFonts w:ascii="Arial" w:hAnsi="Arial" w:cs="Arial"/>
          <w:b/>
        </w:rPr>
        <w:t xml:space="preserve"> DIPUTADO SECRETARIO.- </w:t>
      </w:r>
      <w:r w:rsidR="00140C1B" w:rsidRPr="00016927">
        <w:rPr>
          <w:rFonts w:ascii="Arial" w:hAnsi="Arial" w:cs="Arial"/>
          <w:b/>
        </w:rPr>
        <w:t>ING. ANDR</w:t>
      </w:r>
      <w:r w:rsidR="00FD7700">
        <w:rPr>
          <w:rFonts w:ascii="Arial" w:hAnsi="Arial" w:cs="Arial"/>
          <w:b/>
        </w:rPr>
        <w:t>É</w:t>
      </w:r>
      <w:r w:rsidR="00140C1B" w:rsidRPr="00016927">
        <w:rPr>
          <w:rFonts w:ascii="Arial" w:hAnsi="Arial" w:cs="Arial"/>
          <w:b/>
        </w:rPr>
        <w:t>S ALBERTO COMPEAN RAM</w:t>
      </w:r>
      <w:r w:rsidR="00FD7700">
        <w:rPr>
          <w:rFonts w:ascii="Arial" w:hAnsi="Arial" w:cs="Arial"/>
          <w:b/>
        </w:rPr>
        <w:t>Í</w:t>
      </w:r>
      <w:r w:rsidR="00140C1B" w:rsidRPr="00016927">
        <w:rPr>
          <w:rFonts w:ascii="Arial" w:hAnsi="Arial" w:cs="Arial"/>
          <w:b/>
        </w:rPr>
        <w:t>REZ</w:t>
      </w:r>
      <w:r w:rsidRPr="00016927">
        <w:rPr>
          <w:rFonts w:ascii="Arial" w:hAnsi="Arial" w:cs="Arial"/>
          <w:b/>
        </w:rPr>
        <w:t xml:space="preserve">.- </w:t>
      </w:r>
      <w:r w:rsidRPr="00016927">
        <w:rPr>
          <w:rFonts w:ascii="Arial" w:hAnsi="Arial" w:cs="Arial"/>
        </w:rPr>
        <w:t>Rúbrica.</w:t>
      </w:r>
      <w:r w:rsidR="00016927">
        <w:rPr>
          <w:rFonts w:ascii="Arial" w:hAnsi="Arial" w:cs="Arial"/>
        </w:rPr>
        <w:t>”</w:t>
      </w:r>
    </w:p>
    <w:p w:rsidR="005B0BB9" w:rsidRPr="00FB66F2" w:rsidRDefault="005B0BB9">
      <w:pPr>
        <w:jc w:val="both"/>
        <w:rPr>
          <w:rFonts w:ascii="Arial" w:hAnsi="Arial" w:cs="Arial"/>
        </w:rPr>
      </w:pPr>
    </w:p>
    <w:p w:rsidR="005B0BB9" w:rsidRPr="00FB66F2" w:rsidRDefault="00B4388A">
      <w:pPr>
        <w:jc w:val="both"/>
        <w:rPr>
          <w:rFonts w:ascii="Arial" w:hAnsi="Arial" w:cs="Arial"/>
        </w:rPr>
      </w:pPr>
      <w:r>
        <w:rPr>
          <w:rFonts w:ascii="Arial" w:hAnsi="Arial" w:cs="Arial"/>
        </w:rPr>
        <w:t xml:space="preserve">Por tanto, </w:t>
      </w:r>
      <w:r w:rsidR="005B0BB9" w:rsidRPr="00FB66F2">
        <w:rPr>
          <w:rFonts w:ascii="Arial" w:hAnsi="Arial" w:cs="Arial"/>
        </w:rPr>
        <w:t>mando se imprima, publique</w:t>
      </w:r>
      <w:r>
        <w:rPr>
          <w:rFonts w:ascii="Arial" w:hAnsi="Arial" w:cs="Arial"/>
        </w:rPr>
        <w:t xml:space="preserve">, circule </w:t>
      </w:r>
      <w:r w:rsidR="005B0BB9" w:rsidRPr="00FB66F2">
        <w:rPr>
          <w:rFonts w:ascii="Arial" w:hAnsi="Arial" w:cs="Arial"/>
        </w:rPr>
        <w:t>y se le dé el debido cumplimiento.</w:t>
      </w:r>
    </w:p>
    <w:p w:rsidR="005B0BB9" w:rsidRPr="00FB66F2" w:rsidRDefault="005B0BB9">
      <w:pPr>
        <w:jc w:val="both"/>
        <w:rPr>
          <w:rFonts w:ascii="Arial" w:hAnsi="Arial" w:cs="Arial"/>
        </w:rPr>
      </w:pPr>
    </w:p>
    <w:p w:rsidR="005B0BB9" w:rsidRDefault="005B0BB9">
      <w:pPr>
        <w:jc w:val="both"/>
        <w:rPr>
          <w:rFonts w:ascii="Arial" w:hAnsi="Arial" w:cs="Arial"/>
        </w:rPr>
      </w:pPr>
      <w:r w:rsidRPr="00FB66F2">
        <w:rPr>
          <w:rFonts w:ascii="Arial" w:hAnsi="Arial" w:cs="Arial"/>
        </w:rPr>
        <w:t xml:space="preserve">Dado en la residencia del Poder Ejecutivo, en Ciudad Victoria, Capital del </w:t>
      </w:r>
      <w:r w:rsidR="00B4388A">
        <w:rPr>
          <w:rFonts w:ascii="Arial" w:hAnsi="Arial" w:cs="Arial"/>
        </w:rPr>
        <w:t>E</w:t>
      </w:r>
      <w:r w:rsidR="00B4388A" w:rsidRPr="00FB66F2">
        <w:rPr>
          <w:rFonts w:ascii="Arial" w:hAnsi="Arial" w:cs="Arial"/>
        </w:rPr>
        <w:t>stado</w:t>
      </w:r>
      <w:r w:rsidRPr="00FB66F2">
        <w:rPr>
          <w:rFonts w:ascii="Arial" w:hAnsi="Arial" w:cs="Arial"/>
        </w:rPr>
        <w:t xml:space="preserve"> de Tamaulipas, a los </w:t>
      </w:r>
      <w:r w:rsidR="00140C1B">
        <w:rPr>
          <w:rFonts w:ascii="Arial" w:hAnsi="Arial" w:cs="Arial"/>
        </w:rPr>
        <w:t>dieciséis</w:t>
      </w:r>
      <w:r w:rsidRPr="00FB66F2">
        <w:rPr>
          <w:rFonts w:ascii="Arial" w:hAnsi="Arial" w:cs="Arial"/>
        </w:rPr>
        <w:t xml:space="preserve"> días del mes de </w:t>
      </w:r>
      <w:r w:rsidR="00140C1B">
        <w:rPr>
          <w:rFonts w:ascii="Arial" w:hAnsi="Arial" w:cs="Arial"/>
        </w:rPr>
        <w:t>diciembre</w:t>
      </w:r>
      <w:r w:rsidRPr="00FB66F2">
        <w:rPr>
          <w:rFonts w:ascii="Arial" w:hAnsi="Arial" w:cs="Arial"/>
        </w:rPr>
        <w:t xml:space="preserve"> de</w:t>
      </w:r>
      <w:r w:rsidR="00140C1B">
        <w:rPr>
          <w:rFonts w:ascii="Arial" w:hAnsi="Arial" w:cs="Arial"/>
        </w:rPr>
        <w:t>l año dos mil</w:t>
      </w:r>
      <w:r w:rsidRPr="00FB66F2">
        <w:rPr>
          <w:rFonts w:ascii="Arial" w:hAnsi="Arial" w:cs="Arial"/>
        </w:rPr>
        <w:t xml:space="preserve"> cuatro.</w:t>
      </w:r>
    </w:p>
    <w:p w:rsidR="00016927" w:rsidRDefault="00016927">
      <w:pPr>
        <w:jc w:val="both"/>
        <w:rPr>
          <w:rFonts w:ascii="Arial" w:hAnsi="Arial" w:cs="Arial"/>
        </w:rPr>
      </w:pPr>
    </w:p>
    <w:p w:rsidR="00016927" w:rsidRPr="00016927" w:rsidRDefault="00016927" w:rsidP="00016927">
      <w:pPr>
        <w:autoSpaceDE w:val="0"/>
        <w:autoSpaceDN w:val="0"/>
        <w:adjustRightInd w:val="0"/>
        <w:jc w:val="both"/>
        <w:rPr>
          <w:rFonts w:ascii="Arial" w:hAnsi="Arial" w:cs="Arial"/>
        </w:rPr>
      </w:pPr>
      <w:r w:rsidRPr="00016927">
        <w:rPr>
          <w:rFonts w:ascii="Arial" w:hAnsi="Arial" w:cs="Arial"/>
          <w:b/>
          <w:bCs/>
          <w:lang w:val="es-ES"/>
        </w:rPr>
        <w:t>ATENTAMENTE</w:t>
      </w:r>
      <w:r w:rsidRPr="00016927">
        <w:rPr>
          <w:rFonts w:ascii="Arial" w:hAnsi="Arial" w:cs="Arial"/>
          <w:b/>
          <w:lang w:val="es-ES"/>
        </w:rPr>
        <w:t>.-</w:t>
      </w:r>
      <w:r>
        <w:rPr>
          <w:rFonts w:ascii="Arial" w:hAnsi="Arial" w:cs="Arial"/>
          <w:b/>
          <w:lang w:val="es-ES"/>
        </w:rPr>
        <w:t xml:space="preserve"> </w:t>
      </w:r>
      <w:r w:rsidRPr="00016927">
        <w:rPr>
          <w:rFonts w:ascii="Arial" w:hAnsi="Arial" w:cs="Arial"/>
          <w:lang w:val="es-ES"/>
        </w:rPr>
        <w:t>SUFRAGIO EFECTIVO. NO REELECCIÓN.-</w:t>
      </w:r>
      <w:r w:rsidRPr="00016927">
        <w:rPr>
          <w:rFonts w:ascii="Arial" w:hAnsi="Arial" w:cs="Arial"/>
          <w:b/>
          <w:lang w:val="es-ES"/>
        </w:rPr>
        <w:t xml:space="preserve"> </w:t>
      </w:r>
      <w:r w:rsidRPr="00016927">
        <w:rPr>
          <w:rFonts w:ascii="Arial" w:hAnsi="Arial" w:cs="Arial"/>
          <w:b/>
          <w:bCs/>
          <w:lang w:val="es-ES"/>
        </w:rPr>
        <w:t>EL GOBERNADOR CONSTITUCIONAL DEL ESTADO</w:t>
      </w:r>
      <w:r w:rsidRPr="00016927">
        <w:rPr>
          <w:rFonts w:ascii="Arial" w:hAnsi="Arial" w:cs="Arial"/>
          <w:b/>
          <w:lang w:val="es-ES"/>
        </w:rPr>
        <w:t xml:space="preserve">.- </w:t>
      </w:r>
      <w:r w:rsidRPr="00016927">
        <w:rPr>
          <w:rFonts w:ascii="Arial" w:hAnsi="Arial" w:cs="Arial"/>
          <w:b/>
          <w:bCs/>
          <w:lang w:val="es-ES"/>
        </w:rPr>
        <w:t>TOM</w:t>
      </w:r>
      <w:r w:rsidR="00FD7700">
        <w:rPr>
          <w:rFonts w:ascii="Arial" w:hAnsi="Arial" w:cs="Arial"/>
          <w:b/>
          <w:bCs/>
          <w:lang w:val="es-ES"/>
        </w:rPr>
        <w:t>Á</w:t>
      </w:r>
      <w:r w:rsidRPr="00016927">
        <w:rPr>
          <w:rFonts w:ascii="Arial" w:hAnsi="Arial" w:cs="Arial"/>
          <w:b/>
          <w:bCs/>
          <w:lang w:val="es-ES"/>
        </w:rPr>
        <w:t>S YARRINGTON RUVALCABA</w:t>
      </w:r>
      <w:r w:rsidRPr="00016927">
        <w:rPr>
          <w:rFonts w:ascii="Arial" w:hAnsi="Arial" w:cs="Arial"/>
          <w:b/>
          <w:lang w:val="es-ES"/>
        </w:rPr>
        <w:t xml:space="preserve">.- </w:t>
      </w:r>
      <w:r w:rsidRPr="00016927">
        <w:rPr>
          <w:rFonts w:ascii="Arial" w:hAnsi="Arial" w:cs="Arial"/>
          <w:lang w:val="es-ES"/>
        </w:rPr>
        <w:t>Rúbrica.-</w:t>
      </w:r>
      <w:r w:rsidRPr="00016927">
        <w:rPr>
          <w:rFonts w:ascii="Arial" w:hAnsi="Arial" w:cs="Arial"/>
          <w:b/>
          <w:lang w:val="es-ES"/>
        </w:rPr>
        <w:t xml:space="preserve"> </w:t>
      </w:r>
      <w:r w:rsidRPr="00016927">
        <w:rPr>
          <w:rFonts w:ascii="Arial" w:hAnsi="Arial" w:cs="Arial"/>
          <w:b/>
          <w:bCs/>
          <w:lang w:val="es-ES"/>
        </w:rPr>
        <w:t>LA SECRETARIA GENERAL DE GOBIERNO</w:t>
      </w:r>
      <w:r w:rsidRPr="00016927">
        <w:rPr>
          <w:rFonts w:ascii="Arial" w:hAnsi="Arial" w:cs="Arial"/>
          <w:b/>
          <w:lang w:val="es-ES"/>
        </w:rPr>
        <w:t xml:space="preserve">.- </w:t>
      </w:r>
      <w:r w:rsidRPr="00016927">
        <w:rPr>
          <w:rFonts w:ascii="Arial" w:hAnsi="Arial" w:cs="Arial"/>
          <w:b/>
          <w:bCs/>
          <w:lang w:val="es-ES"/>
        </w:rPr>
        <w:t>MERCEDES DEL CARMEN GUILL</w:t>
      </w:r>
      <w:r w:rsidR="00FD7700">
        <w:rPr>
          <w:rFonts w:ascii="Arial" w:hAnsi="Arial" w:cs="Arial"/>
          <w:b/>
          <w:bCs/>
          <w:lang w:val="es-ES"/>
        </w:rPr>
        <w:t>É</w:t>
      </w:r>
      <w:r w:rsidRPr="00016927">
        <w:rPr>
          <w:rFonts w:ascii="Arial" w:hAnsi="Arial" w:cs="Arial"/>
          <w:b/>
          <w:bCs/>
          <w:lang w:val="es-ES"/>
        </w:rPr>
        <w:t>N VICENTE</w:t>
      </w:r>
      <w:r w:rsidRPr="00016927">
        <w:rPr>
          <w:rFonts w:ascii="Arial" w:hAnsi="Arial" w:cs="Arial"/>
          <w:b/>
          <w:lang w:val="es-ES"/>
        </w:rPr>
        <w:t xml:space="preserve">.- </w:t>
      </w:r>
      <w:r w:rsidRPr="00016927">
        <w:rPr>
          <w:rFonts w:ascii="Arial" w:hAnsi="Arial" w:cs="Arial"/>
          <w:lang w:val="es-ES"/>
        </w:rPr>
        <w:t>Rúbrica.</w:t>
      </w:r>
    </w:p>
    <w:p w:rsidR="007B741E" w:rsidRDefault="007B741E" w:rsidP="007A651B">
      <w:pPr>
        <w:pStyle w:val="Textoindependiente"/>
        <w:ind w:left="709"/>
        <w:rPr>
          <w:rFonts w:cs="Arial"/>
        </w:rPr>
      </w:pPr>
      <w:r>
        <w:rPr>
          <w:rFonts w:cs="Arial"/>
        </w:rPr>
        <w:br w:type="page"/>
      </w:r>
    </w:p>
    <w:p w:rsidR="007B741E" w:rsidRPr="007B741E" w:rsidRDefault="007B741E" w:rsidP="007B741E">
      <w:pPr>
        <w:ind w:left="567" w:right="567"/>
        <w:jc w:val="center"/>
        <w:rPr>
          <w:rFonts w:ascii="Arial" w:hAnsi="Arial" w:cs="Arial"/>
          <w:b/>
          <w:bCs/>
          <w:lang w:val="es-MX" w:eastAsia="en-US"/>
        </w:rPr>
      </w:pPr>
      <w:r w:rsidRPr="007B741E">
        <w:rPr>
          <w:rFonts w:ascii="Arial" w:hAnsi="Arial" w:cs="Arial"/>
          <w:b/>
          <w:bCs/>
          <w:lang w:val="es-MX" w:eastAsia="en-US"/>
        </w:rPr>
        <w:lastRenderedPageBreak/>
        <w:t>DISEÑO DEL ESCUDO DE TAMAULIPAS CONFORME AL ART</w:t>
      </w:r>
      <w:r w:rsidR="003D32CE">
        <w:rPr>
          <w:rFonts w:ascii="Arial" w:hAnsi="Arial" w:cs="Arial"/>
          <w:b/>
          <w:bCs/>
          <w:lang w:eastAsia="en-US"/>
        </w:rPr>
        <w:t>Í</w:t>
      </w:r>
      <w:r w:rsidRPr="007B741E">
        <w:rPr>
          <w:rFonts w:ascii="Arial" w:hAnsi="Arial" w:cs="Arial"/>
          <w:b/>
          <w:bCs/>
          <w:lang w:val="es-MX" w:eastAsia="en-US"/>
        </w:rPr>
        <w:t xml:space="preserve">CULO 2 </w:t>
      </w:r>
    </w:p>
    <w:p w:rsidR="007B741E" w:rsidRPr="007B741E" w:rsidRDefault="007B741E" w:rsidP="007B741E">
      <w:pPr>
        <w:ind w:left="567" w:right="567"/>
        <w:jc w:val="center"/>
        <w:rPr>
          <w:rFonts w:ascii="Arial" w:hAnsi="Arial" w:cs="Arial"/>
          <w:b/>
          <w:bCs/>
          <w:lang w:val="es-MX" w:eastAsia="en-US"/>
        </w:rPr>
      </w:pPr>
      <w:r w:rsidRPr="007B741E">
        <w:rPr>
          <w:rFonts w:ascii="Arial" w:hAnsi="Arial" w:cs="Arial"/>
          <w:b/>
          <w:bCs/>
          <w:lang w:val="es-MX" w:eastAsia="en-US"/>
        </w:rPr>
        <w:t>DE LA LEY SOBRE EL ESCUDO Y EL HIMNO DE TAMAULIPAS.</w:t>
      </w: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FF29AF" w:rsidP="007B741E">
      <w:pPr>
        <w:ind w:left="567" w:right="567" w:firstLine="567"/>
        <w:jc w:val="both"/>
        <w:rPr>
          <w:rFonts w:ascii="Arial" w:hAnsi="Arial" w:cs="Arial"/>
          <w:b/>
          <w:lang w:val="es-MX" w:eastAsia="en-US"/>
        </w:rPr>
      </w:pPr>
      <w:r>
        <w:rPr>
          <w:rFonts w:ascii="Arial" w:hAnsi="Arial" w:cs="Arial"/>
          <w:b/>
          <w:noProof/>
          <w:lang w:val="es-MX" w:eastAsia="es-MX"/>
        </w:rPr>
        <w:drawing>
          <wp:anchor distT="0" distB="0" distL="114300" distR="114300" simplePos="0" relativeHeight="251657728" behindDoc="0" locked="1" layoutInCell="1" allowOverlap="0">
            <wp:simplePos x="0" y="0"/>
            <wp:positionH relativeFrom="column">
              <wp:align>center</wp:align>
            </wp:positionH>
            <wp:positionV relativeFrom="paragraph">
              <wp:posOffset>-2393950</wp:posOffset>
            </wp:positionV>
            <wp:extent cx="3917315" cy="4660900"/>
            <wp:effectExtent l="19050" t="0" r="6985" b="0"/>
            <wp:wrapNone/>
            <wp:docPr id="3" name="Imagen 2" descr="ESCUDO DE TAMAULIPAS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E TAMAULIPAS OFICIAL"/>
                    <pic:cNvPicPr>
                      <a:picLocks noChangeAspect="1" noChangeArrowheads="1"/>
                    </pic:cNvPicPr>
                  </pic:nvPicPr>
                  <pic:blipFill>
                    <a:blip r:embed="rId11" cstate="print">
                      <a:lum bright="12000"/>
                    </a:blip>
                    <a:srcRect/>
                    <a:stretch>
                      <a:fillRect/>
                    </a:stretch>
                  </pic:blipFill>
                  <pic:spPr bwMode="auto">
                    <a:xfrm>
                      <a:off x="0" y="0"/>
                      <a:ext cx="3917315" cy="4660900"/>
                    </a:xfrm>
                    <a:prstGeom prst="rect">
                      <a:avLst/>
                    </a:prstGeom>
                    <a:noFill/>
                    <a:ln w="9525">
                      <a:noFill/>
                      <a:miter lim="800000"/>
                      <a:headEnd/>
                      <a:tailEnd/>
                    </a:ln>
                  </pic:spPr>
                </pic:pic>
              </a:graphicData>
            </a:graphic>
          </wp:anchor>
        </w:drawing>
      </w: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Pr="007B741E" w:rsidRDefault="007B741E" w:rsidP="007B741E">
      <w:pPr>
        <w:ind w:left="567" w:right="567" w:firstLine="567"/>
        <w:jc w:val="both"/>
        <w:rPr>
          <w:rFonts w:ascii="Arial" w:hAnsi="Arial" w:cs="Arial"/>
          <w:b/>
          <w:lang w:val="es-MX" w:eastAsia="en-US"/>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7B741E" w:rsidRDefault="007B741E" w:rsidP="007A651B">
      <w:pPr>
        <w:pStyle w:val="Textoindependiente"/>
        <w:ind w:left="709"/>
        <w:rPr>
          <w:rFonts w:cs="Arial"/>
        </w:rPr>
      </w:pPr>
    </w:p>
    <w:p w:rsidR="00C05CE7" w:rsidRPr="00EC002D" w:rsidRDefault="00712419" w:rsidP="00C05CE7">
      <w:pPr>
        <w:pStyle w:val="Textosinformato"/>
        <w:ind w:firstLine="289"/>
        <w:jc w:val="center"/>
        <w:rPr>
          <w:rFonts w:ascii="Arial" w:hAnsi="Arial" w:cs="Arial"/>
          <w:b/>
          <w:sz w:val="24"/>
          <w:szCs w:val="24"/>
          <w:lang w:val="es-MX"/>
        </w:rPr>
      </w:pPr>
      <w:r>
        <w:rPr>
          <w:rFonts w:cs="Arial"/>
        </w:rPr>
        <w:br w:type="page"/>
      </w:r>
      <w:r w:rsidR="00C05CE7" w:rsidRPr="00EC002D">
        <w:rPr>
          <w:rFonts w:ascii="Arial" w:hAnsi="Arial" w:cs="Arial"/>
          <w:b/>
          <w:sz w:val="24"/>
          <w:szCs w:val="24"/>
          <w:lang w:val="es-MX"/>
        </w:rPr>
        <w:lastRenderedPageBreak/>
        <w:t xml:space="preserve">ARTÍCULOS TRANSITORIOS DE LOS DECRETOS DE REFORMAS A LA PRESENTE LEY </w:t>
      </w:r>
    </w:p>
    <w:p w:rsidR="00C05CE7" w:rsidRPr="00EC002D" w:rsidRDefault="00C05CE7" w:rsidP="00C05CE7">
      <w:pPr>
        <w:pStyle w:val="Textosinformato"/>
        <w:ind w:firstLine="289"/>
        <w:jc w:val="center"/>
        <w:rPr>
          <w:rFonts w:ascii="Arial" w:hAnsi="Arial" w:cs="Arial"/>
          <w:b/>
          <w:sz w:val="24"/>
          <w:szCs w:val="24"/>
          <w:lang w:val="es-MX"/>
        </w:rPr>
      </w:pPr>
    </w:p>
    <w:p w:rsidR="00954E9C" w:rsidRPr="00954E9C" w:rsidRDefault="00954E9C" w:rsidP="00954E9C">
      <w:pPr>
        <w:numPr>
          <w:ilvl w:val="0"/>
          <w:numId w:val="11"/>
        </w:numPr>
        <w:ind w:hanging="437"/>
        <w:jc w:val="both"/>
        <w:rPr>
          <w:rFonts w:ascii="Arial" w:hAnsi="Arial" w:cs="Arial"/>
          <w:b/>
        </w:rPr>
      </w:pPr>
      <w:r w:rsidRPr="00954E9C">
        <w:rPr>
          <w:rFonts w:ascii="Arial" w:hAnsi="Arial" w:cs="Arial"/>
        </w:rPr>
        <w:t>ARTÍCULOS TRANSITORIOS DEL DECRETO No. LIX-</w:t>
      </w:r>
      <w:r>
        <w:rPr>
          <w:rFonts w:ascii="Arial" w:hAnsi="Arial" w:cs="Arial"/>
        </w:rPr>
        <w:t>35</w:t>
      </w:r>
      <w:r w:rsidRPr="00954E9C">
        <w:rPr>
          <w:rFonts w:ascii="Arial" w:hAnsi="Arial" w:cs="Arial"/>
        </w:rPr>
        <w:t xml:space="preserve">, EXPEDIDO EL </w:t>
      </w:r>
      <w:r>
        <w:rPr>
          <w:rFonts w:ascii="Arial" w:hAnsi="Arial" w:cs="Arial"/>
        </w:rPr>
        <w:t>2</w:t>
      </w:r>
      <w:r w:rsidRPr="00954E9C">
        <w:rPr>
          <w:rFonts w:ascii="Arial" w:hAnsi="Arial" w:cs="Arial"/>
        </w:rPr>
        <w:t xml:space="preserve"> DE </w:t>
      </w:r>
      <w:r>
        <w:rPr>
          <w:rFonts w:ascii="Arial" w:hAnsi="Arial" w:cs="Arial"/>
        </w:rPr>
        <w:t>SEPTIEMBRE</w:t>
      </w:r>
      <w:r w:rsidRPr="00954E9C">
        <w:rPr>
          <w:rFonts w:ascii="Arial" w:hAnsi="Arial" w:cs="Arial"/>
        </w:rPr>
        <w:t xml:space="preserve"> DE 200</w:t>
      </w:r>
      <w:r>
        <w:rPr>
          <w:rFonts w:ascii="Arial" w:hAnsi="Arial" w:cs="Arial"/>
        </w:rPr>
        <w:t>5</w:t>
      </w:r>
      <w:r w:rsidRPr="00954E9C">
        <w:rPr>
          <w:rFonts w:ascii="Arial" w:hAnsi="Arial" w:cs="Arial"/>
        </w:rPr>
        <w:t xml:space="preserve"> Y PUBLICADO EN EL PERIÓDICO OFICIAL No. 10</w:t>
      </w:r>
      <w:r>
        <w:rPr>
          <w:rFonts w:ascii="Arial" w:hAnsi="Arial" w:cs="Arial"/>
        </w:rPr>
        <w:t>6</w:t>
      </w:r>
      <w:r w:rsidRPr="00954E9C">
        <w:rPr>
          <w:rFonts w:ascii="Arial" w:hAnsi="Arial" w:cs="Arial"/>
        </w:rPr>
        <w:t>, DEL 6 DE SEPTIEMBRE DE 200</w:t>
      </w:r>
      <w:r>
        <w:rPr>
          <w:rFonts w:ascii="Arial" w:hAnsi="Arial" w:cs="Arial"/>
        </w:rPr>
        <w:t>5</w:t>
      </w:r>
      <w:r w:rsidRPr="00954E9C">
        <w:rPr>
          <w:rFonts w:ascii="Arial" w:hAnsi="Arial" w:cs="Arial"/>
        </w:rPr>
        <w:t>.</w:t>
      </w:r>
    </w:p>
    <w:p w:rsidR="00954E9C" w:rsidRPr="00954E9C" w:rsidRDefault="00954E9C" w:rsidP="00954E9C">
      <w:pPr>
        <w:jc w:val="both"/>
        <w:rPr>
          <w:rFonts w:ascii="Arial" w:hAnsi="Arial" w:cs="Arial"/>
          <w:b/>
          <w:sz w:val="16"/>
          <w:szCs w:val="16"/>
        </w:rPr>
      </w:pPr>
    </w:p>
    <w:p w:rsidR="00954E9C" w:rsidRPr="00954E9C" w:rsidRDefault="00954E9C" w:rsidP="00954E9C">
      <w:pPr>
        <w:autoSpaceDE w:val="0"/>
        <w:autoSpaceDN w:val="0"/>
        <w:adjustRightInd w:val="0"/>
        <w:ind w:left="1146"/>
        <w:jc w:val="both"/>
        <w:rPr>
          <w:rFonts w:ascii="Arial" w:hAnsi="Arial" w:cs="Arial"/>
          <w:iCs/>
          <w:lang w:val="es-ES"/>
        </w:rPr>
      </w:pPr>
      <w:r w:rsidRPr="00954E9C">
        <w:rPr>
          <w:rFonts w:ascii="Arial" w:hAnsi="Arial" w:cs="Arial"/>
          <w:b/>
          <w:bCs/>
          <w:iCs/>
          <w:lang w:val="es-ES"/>
        </w:rPr>
        <w:t xml:space="preserve">ARTÍCULO ÚNICO. </w:t>
      </w:r>
      <w:r w:rsidRPr="00954E9C">
        <w:rPr>
          <w:rFonts w:ascii="Arial" w:hAnsi="Arial" w:cs="Arial"/>
          <w:iCs/>
          <w:lang w:val="es-ES"/>
        </w:rPr>
        <w:t>El presente Decreto entrará en vigor el día siguiente al de su publicación en el Periódico Oficial del Estado.</w:t>
      </w:r>
    </w:p>
    <w:p w:rsidR="00954E9C" w:rsidRPr="00954E9C" w:rsidRDefault="00954E9C" w:rsidP="00954E9C">
      <w:pPr>
        <w:ind w:left="851"/>
        <w:jc w:val="both"/>
        <w:rPr>
          <w:rFonts w:ascii="Arial" w:hAnsi="Arial" w:cs="Arial"/>
          <w:b/>
        </w:rPr>
      </w:pPr>
    </w:p>
    <w:p w:rsidR="00954E9C" w:rsidRPr="00954E9C" w:rsidRDefault="00954E9C" w:rsidP="00954E9C">
      <w:pPr>
        <w:numPr>
          <w:ilvl w:val="0"/>
          <w:numId w:val="11"/>
        </w:numPr>
        <w:tabs>
          <w:tab w:val="left" w:pos="1134"/>
        </w:tabs>
        <w:ind w:left="1134" w:hanging="425"/>
        <w:jc w:val="both"/>
        <w:rPr>
          <w:rFonts w:ascii="Arial" w:hAnsi="Arial" w:cs="Arial"/>
          <w:b/>
        </w:rPr>
      </w:pPr>
      <w:r w:rsidRPr="00954E9C">
        <w:rPr>
          <w:rFonts w:ascii="Arial" w:hAnsi="Arial" w:cs="Arial"/>
        </w:rPr>
        <w:t>ARTÍCULOS TRANSITORIOS DEL DECRETO No. LIX-563, EXPEDIDO EL 8 DE AGOSTO DE 2006 Y PUBLICADO EN EL ANEXO AL PERIÓDICO OFICIAL No. 107, DEL 6 DE SEPTIEMBRE DE 2006.</w:t>
      </w:r>
    </w:p>
    <w:p w:rsidR="00954E9C" w:rsidRPr="00954E9C" w:rsidRDefault="00954E9C" w:rsidP="00954E9C">
      <w:pPr>
        <w:jc w:val="both"/>
        <w:rPr>
          <w:rFonts w:ascii="Arial" w:hAnsi="Arial" w:cs="Arial"/>
          <w:b/>
          <w:sz w:val="16"/>
          <w:szCs w:val="16"/>
        </w:rPr>
      </w:pPr>
    </w:p>
    <w:p w:rsidR="00954E9C" w:rsidRDefault="00954E9C" w:rsidP="00954E9C">
      <w:pPr>
        <w:autoSpaceDE w:val="0"/>
        <w:autoSpaceDN w:val="0"/>
        <w:adjustRightInd w:val="0"/>
        <w:ind w:left="1134"/>
        <w:jc w:val="both"/>
        <w:rPr>
          <w:rFonts w:ascii="Arial" w:hAnsi="Arial" w:cs="Arial"/>
          <w:iCs/>
          <w:lang w:val="es-ES"/>
        </w:rPr>
      </w:pPr>
      <w:r w:rsidRPr="00954E9C">
        <w:rPr>
          <w:rFonts w:ascii="Arial" w:hAnsi="Arial" w:cs="Arial"/>
          <w:b/>
          <w:bCs/>
          <w:iCs/>
          <w:lang w:val="es-ES"/>
        </w:rPr>
        <w:t xml:space="preserve">ARTÍCULO ÚNICO. </w:t>
      </w:r>
      <w:r w:rsidRPr="00954E9C">
        <w:rPr>
          <w:rFonts w:ascii="Arial" w:hAnsi="Arial" w:cs="Arial"/>
          <w:iCs/>
          <w:lang w:val="es-ES"/>
        </w:rPr>
        <w:t>El presente Decreto entrará en vigor el día siguiente al de su publicación en el Periódico Oficial del Estado.</w:t>
      </w:r>
    </w:p>
    <w:p w:rsidR="00B74EED" w:rsidRDefault="00B74EED" w:rsidP="00954E9C">
      <w:pPr>
        <w:autoSpaceDE w:val="0"/>
        <w:autoSpaceDN w:val="0"/>
        <w:adjustRightInd w:val="0"/>
        <w:ind w:left="1134"/>
        <w:jc w:val="both"/>
        <w:rPr>
          <w:rFonts w:ascii="Arial" w:hAnsi="Arial" w:cs="Arial"/>
          <w:iCs/>
          <w:lang w:val="es-ES"/>
        </w:rPr>
      </w:pPr>
    </w:p>
    <w:p w:rsidR="00B74EED" w:rsidRPr="00B74EED" w:rsidRDefault="00B74EED" w:rsidP="00B74EED">
      <w:pPr>
        <w:numPr>
          <w:ilvl w:val="0"/>
          <w:numId w:val="11"/>
        </w:numPr>
        <w:tabs>
          <w:tab w:val="left" w:pos="1134"/>
        </w:tabs>
        <w:ind w:hanging="437"/>
        <w:jc w:val="both"/>
        <w:rPr>
          <w:rFonts w:ascii="Arial" w:hAnsi="Arial" w:cs="Arial"/>
          <w:b/>
        </w:rPr>
      </w:pPr>
      <w:r w:rsidRPr="00954E9C">
        <w:rPr>
          <w:rFonts w:ascii="Arial" w:hAnsi="Arial" w:cs="Arial"/>
        </w:rPr>
        <w:t>ARTÍCULOS TRANSITORIOS DEL DECRETO No. L</w:t>
      </w:r>
      <w:r>
        <w:rPr>
          <w:rFonts w:ascii="Arial" w:hAnsi="Arial" w:cs="Arial"/>
        </w:rPr>
        <w:t>XI</w:t>
      </w:r>
      <w:r w:rsidRPr="00954E9C">
        <w:rPr>
          <w:rFonts w:ascii="Arial" w:hAnsi="Arial" w:cs="Arial"/>
        </w:rPr>
        <w:t>-</w:t>
      </w:r>
      <w:r>
        <w:rPr>
          <w:rFonts w:ascii="Arial" w:hAnsi="Arial" w:cs="Arial"/>
        </w:rPr>
        <w:t>177</w:t>
      </w:r>
      <w:r w:rsidRPr="00954E9C">
        <w:rPr>
          <w:rFonts w:ascii="Arial" w:hAnsi="Arial" w:cs="Arial"/>
        </w:rPr>
        <w:t xml:space="preserve">, EXPEDIDO EL </w:t>
      </w:r>
      <w:r>
        <w:rPr>
          <w:rFonts w:ascii="Arial" w:hAnsi="Arial" w:cs="Arial"/>
        </w:rPr>
        <w:t>13</w:t>
      </w:r>
      <w:r w:rsidRPr="00954E9C">
        <w:rPr>
          <w:rFonts w:ascii="Arial" w:hAnsi="Arial" w:cs="Arial"/>
        </w:rPr>
        <w:t xml:space="preserve"> DE </w:t>
      </w:r>
      <w:r>
        <w:rPr>
          <w:rFonts w:ascii="Arial" w:hAnsi="Arial" w:cs="Arial"/>
        </w:rPr>
        <w:t>DICIEMBRE DE 2011</w:t>
      </w:r>
      <w:r w:rsidRPr="00954E9C">
        <w:rPr>
          <w:rFonts w:ascii="Arial" w:hAnsi="Arial" w:cs="Arial"/>
        </w:rPr>
        <w:t xml:space="preserve"> Y PUBLICADO EN EL PERIÓDICO OFICIAL No. 1</w:t>
      </w:r>
      <w:r>
        <w:rPr>
          <w:rFonts w:ascii="Arial" w:hAnsi="Arial" w:cs="Arial"/>
        </w:rPr>
        <w:t>50</w:t>
      </w:r>
      <w:r w:rsidRPr="00954E9C">
        <w:rPr>
          <w:rFonts w:ascii="Arial" w:hAnsi="Arial" w:cs="Arial"/>
        </w:rPr>
        <w:t xml:space="preserve">, DEL </w:t>
      </w:r>
      <w:r>
        <w:rPr>
          <w:rFonts w:ascii="Arial" w:hAnsi="Arial" w:cs="Arial"/>
        </w:rPr>
        <w:t>15</w:t>
      </w:r>
      <w:r w:rsidRPr="00954E9C">
        <w:rPr>
          <w:rFonts w:ascii="Arial" w:hAnsi="Arial" w:cs="Arial"/>
        </w:rPr>
        <w:t xml:space="preserve"> DE </w:t>
      </w:r>
      <w:r>
        <w:rPr>
          <w:rFonts w:ascii="Arial" w:hAnsi="Arial" w:cs="Arial"/>
        </w:rPr>
        <w:t>DICIEMBRE</w:t>
      </w:r>
      <w:r w:rsidRPr="00954E9C">
        <w:rPr>
          <w:rFonts w:ascii="Arial" w:hAnsi="Arial" w:cs="Arial"/>
        </w:rPr>
        <w:t xml:space="preserve"> DE 20</w:t>
      </w:r>
      <w:r>
        <w:rPr>
          <w:rFonts w:ascii="Arial" w:hAnsi="Arial" w:cs="Arial"/>
        </w:rPr>
        <w:t>11</w:t>
      </w:r>
      <w:r w:rsidRPr="00954E9C">
        <w:rPr>
          <w:rFonts w:ascii="Arial" w:hAnsi="Arial" w:cs="Arial"/>
        </w:rPr>
        <w:t>.</w:t>
      </w:r>
    </w:p>
    <w:p w:rsidR="00B74EED" w:rsidRDefault="00B74EED" w:rsidP="00B74EED">
      <w:pPr>
        <w:tabs>
          <w:tab w:val="left" w:pos="1134"/>
        </w:tabs>
        <w:jc w:val="both"/>
        <w:rPr>
          <w:rFonts w:ascii="Arial" w:hAnsi="Arial" w:cs="Arial"/>
        </w:rPr>
      </w:pPr>
    </w:p>
    <w:p w:rsidR="00B74EED" w:rsidRDefault="00B74EED" w:rsidP="00B74EED">
      <w:pPr>
        <w:autoSpaceDE w:val="0"/>
        <w:autoSpaceDN w:val="0"/>
        <w:adjustRightInd w:val="0"/>
        <w:ind w:left="1134"/>
        <w:jc w:val="both"/>
        <w:rPr>
          <w:rFonts w:ascii="Arial" w:hAnsi="Arial" w:cs="Arial"/>
          <w:iCs/>
          <w:lang w:val="es-ES"/>
        </w:rPr>
      </w:pPr>
      <w:r w:rsidRPr="00954E9C">
        <w:rPr>
          <w:rFonts w:ascii="Arial" w:hAnsi="Arial" w:cs="Arial"/>
          <w:b/>
          <w:bCs/>
          <w:iCs/>
          <w:lang w:val="es-ES"/>
        </w:rPr>
        <w:t xml:space="preserve">ARTÍCULO ÚNICO. </w:t>
      </w:r>
      <w:r w:rsidRPr="00954E9C">
        <w:rPr>
          <w:rFonts w:ascii="Arial" w:hAnsi="Arial" w:cs="Arial"/>
          <w:iCs/>
          <w:lang w:val="es-ES"/>
        </w:rPr>
        <w:t>El presente Decreto entrará en vigor el día siguiente al de su publicación en el Periódico Oficial del Estado.</w:t>
      </w:r>
    </w:p>
    <w:p w:rsidR="00B74EED" w:rsidRDefault="00B74EED" w:rsidP="00B74EED">
      <w:pPr>
        <w:autoSpaceDE w:val="0"/>
        <w:autoSpaceDN w:val="0"/>
        <w:adjustRightInd w:val="0"/>
        <w:ind w:left="1134"/>
        <w:jc w:val="both"/>
        <w:rPr>
          <w:rFonts w:ascii="Arial" w:hAnsi="Arial" w:cs="Arial"/>
          <w:iCs/>
          <w:lang w:val="es-ES"/>
        </w:rPr>
      </w:pPr>
    </w:p>
    <w:p w:rsidR="00B74EED" w:rsidRPr="00B74EED" w:rsidRDefault="00B74EED" w:rsidP="00B74EED">
      <w:pPr>
        <w:numPr>
          <w:ilvl w:val="0"/>
          <w:numId w:val="11"/>
        </w:numPr>
        <w:tabs>
          <w:tab w:val="left" w:pos="1134"/>
        </w:tabs>
        <w:ind w:hanging="437"/>
        <w:jc w:val="both"/>
        <w:rPr>
          <w:rFonts w:ascii="Arial" w:hAnsi="Arial" w:cs="Arial"/>
          <w:b/>
        </w:rPr>
      </w:pPr>
      <w:r w:rsidRPr="00954E9C">
        <w:rPr>
          <w:rFonts w:ascii="Arial" w:hAnsi="Arial" w:cs="Arial"/>
        </w:rPr>
        <w:t>ARTÍCULOS TRANSITORIOS DEL DECRETO No. L</w:t>
      </w:r>
      <w:r>
        <w:rPr>
          <w:rFonts w:ascii="Arial" w:hAnsi="Arial" w:cs="Arial"/>
        </w:rPr>
        <w:t>X</w:t>
      </w:r>
      <w:r w:rsidR="00E35126">
        <w:rPr>
          <w:rFonts w:ascii="Arial" w:hAnsi="Arial" w:cs="Arial"/>
        </w:rPr>
        <w:t>I</w:t>
      </w:r>
      <w:r>
        <w:rPr>
          <w:rFonts w:ascii="Arial" w:hAnsi="Arial" w:cs="Arial"/>
        </w:rPr>
        <w:t>I</w:t>
      </w:r>
      <w:r w:rsidRPr="00954E9C">
        <w:rPr>
          <w:rFonts w:ascii="Arial" w:hAnsi="Arial" w:cs="Arial"/>
        </w:rPr>
        <w:t>-</w:t>
      </w:r>
      <w:r w:rsidR="00E35126">
        <w:rPr>
          <w:rFonts w:ascii="Arial" w:hAnsi="Arial" w:cs="Arial"/>
        </w:rPr>
        <w:t>1007</w:t>
      </w:r>
      <w:r w:rsidRPr="00954E9C">
        <w:rPr>
          <w:rFonts w:ascii="Arial" w:hAnsi="Arial" w:cs="Arial"/>
        </w:rPr>
        <w:t xml:space="preserve">, EXPEDIDO EL </w:t>
      </w:r>
      <w:r w:rsidR="00E35126">
        <w:rPr>
          <w:rFonts w:ascii="Arial" w:hAnsi="Arial" w:cs="Arial"/>
        </w:rPr>
        <w:t>25</w:t>
      </w:r>
      <w:r w:rsidRPr="00954E9C">
        <w:rPr>
          <w:rFonts w:ascii="Arial" w:hAnsi="Arial" w:cs="Arial"/>
        </w:rPr>
        <w:t xml:space="preserve"> DE </w:t>
      </w:r>
      <w:r w:rsidR="00E35126">
        <w:rPr>
          <w:rFonts w:ascii="Arial" w:hAnsi="Arial" w:cs="Arial"/>
        </w:rPr>
        <w:t>AGOSTO</w:t>
      </w:r>
      <w:r>
        <w:rPr>
          <w:rFonts w:ascii="Arial" w:hAnsi="Arial" w:cs="Arial"/>
        </w:rPr>
        <w:t xml:space="preserve"> DE 201</w:t>
      </w:r>
      <w:r w:rsidR="00E35126">
        <w:rPr>
          <w:rFonts w:ascii="Arial" w:hAnsi="Arial" w:cs="Arial"/>
        </w:rPr>
        <w:t>6</w:t>
      </w:r>
      <w:r w:rsidRPr="00954E9C">
        <w:rPr>
          <w:rFonts w:ascii="Arial" w:hAnsi="Arial" w:cs="Arial"/>
        </w:rPr>
        <w:t xml:space="preserve"> Y PUBLICADO EN EL PERIÓDICO OFICIAL No. </w:t>
      </w:r>
      <w:r w:rsidR="00E35126">
        <w:rPr>
          <w:rFonts w:ascii="Arial" w:hAnsi="Arial" w:cs="Arial"/>
        </w:rPr>
        <w:t>106</w:t>
      </w:r>
      <w:r w:rsidRPr="00954E9C">
        <w:rPr>
          <w:rFonts w:ascii="Arial" w:hAnsi="Arial" w:cs="Arial"/>
        </w:rPr>
        <w:t xml:space="preserve">, DEL </w:t>
      </w:r>
      <w:r w:rsidR="00E35126">
        <w:rPr>
          <w:rFonts w:ascii="Arial" w:hAnsi="Arial" w:cs="Arial"/>
        </w:rPr>
        <w:t>6</w:t>
      </w:r>
      <w:r w:rsidRPr="00954E9C">
        <w:rPr>
          <w:rFonts w:ascii="Arial" w:hAnsi="Arial" w:cs="Arial"/>
        </w:rPr>
        <w:t xml:space="preserve"> DE </w:t>
      </w:r>
      <w:r w:rsidR="00E35126">
        <w:rPr>
          <w:rFonts w:ascii="Arial" w:hAnsi="Arial" w:cs="Arial"/>
        </w:rPr>
        <w:t>SEPTIEMBRE</w:t>
      </w:r>
      <w:r w:rsidRPr="00954E9C">
        <w:rPr>
          <w:rFonts w:ascii="Arial" w:hAnsi="Arial" w:cs="Arial"/>
        </w:rPr>
        <w:t xml:space="preserve"> DE 20</w:t>
      </w:r>
      <w:r>
        <w:rPr>
          <w:rFonts w:ascii="Arial" w:hAnsi="Arial" w:cs="Arial"/>
        </w:rPr>
        <w:t>1</w:t>
      </w:r>
      <w:r w:rsidR="00E35126">
        <w:rPr>
          <w:rFonts w:ascii="Arial" w:hAnsi="Arial" w:cs="Arial"/>
        </w:rPr>
        <w:t>6</w:t>
      </w:r>
      <w:r w:rsidRPr="00954E9C">
        <w:rPr>
          <w:rFonts w:ascii="Arial" w:hAnsi="Arial" w:cs="Arial"/>
        </w:rPr>
        <w:t>.</w:t>
      </w:r>
    </w:p>
    <w:p w:rsidR="00B74EED" w:rsidRDefault="00B74EED" w:rsidP="00B74EED">
      <w:pPr>
        <w:tabs>
          <w:tab w:val="left" w:pos="1134"/>
        </w:tabs>
        <w:jc w:val="both"/>
        <w:rPr>
          <w:rFonts w:ascii="Arial" w:hAnsi="Arial" w:cs="Arial"/>
        </w:rPr>
      </w:pPr>
    </w:p>
    <w:p w:rsidR="00B74EED" w:rsidRDefault="00B74EED" w:rsidP="00B74EED">
      <w:pPr>
        <w:autoSpaceDE w:val="0"/>
        <w:autoSpaceDN w:val="0"/>
        <w:adjustRightInd w:val="0"/>
        <w:ind w:left="1134"/>
        <w:jc w:val="both"/>
        <w:rPr>
          <w:rFonts w:ascii="Arial" w:hAnsi="Arial" w:cs="Arial"/>
          <w:iCs/>
          <w:lang w:val="es-ES"/>
        </w:rPr>
      </w:pPr>
      <w:r w:rsidRPr="00954E9C">
        <w:rPr>
          <w:rFonts w:ascii="Arial" w:hAnsi="Arial" w:cs="Arial"/>
          <w:b/>
          <w:bCs/>
          <w:iCs/>
          <w:lang w:val="es-ES"/>
        </w:rPr>
        <w:t xml:space="preserve">ARTÍCULO ÚNICO. </w:t>
      </w:r>
      <w:r w:rsidRPr="00954E9C">
        <w:rPr>
          <w:rFonts w:ascii="Arial" w:hAnsi="Arial" w:cs="Arial"/>
          <w:iCs/>
          <w:lang w:val="es-ES"/>
        </w:rPr>
        <w:t>El presente Decreto entrará en vigor el día siguiente al de su publicación en el Periódico Oficial del Estado.</w:t>
      </w:r>
    </w:p>
    <w:p w:rsidR="00B74EED" w:rsidRDefault="00B74EED" w:rsidP="00B74EED">
      <w:pPr>
        <w:autoSpaceDE w:val="0"/>
        <w:autoSpaceDN w:val="0"/>
        <w:adjustRightInd w:val="0"/>
        <w:ind w:left="1134"/>
        <w:jc w:val="both"/>
        <w:rPr>
          <w:rFonts w:ascii="Arial" w:hAnsi="Arial" w:cs="Arial"/>
          <w:iCs/>
          <w:lang w:val="es-ES"/>
        </w:rPr>
      </w:pPr>
    </w:p>
    <w:p w:rsidR="00EC002D" w:rsidRPr="00EC002D" w:rsidRDefault="00EC002D" w:rsidP="00EC002D">
      <w:pPr>
        <w:pStyle w:val="Prrafodelista"/>
        <w:numPr>
          <w:ilvl w:val="0"/>
          <w:numId w:val="11"/>
        </w:numPr>
        <w:autoSpaceDE w:val="0"/>
        <w:autoSpaceDN w:val="0"/>
        <w:adjustRightInd w:val="0"/>
        <w:ind w:hanging="437"/>
        <w:jc w:val="both"/>
        <w:rPr>
          <w:rFonts w:ascii="Arial" w:hAnsi="Arial" w:cs="Arial"/>
          <w:iCs/>
          <w:lang w:val="es-MX"/>
        </w:rPr>
      </w:pPr>
      <w:r w:rsidRPr="00EC002D">
        <w:rPr>
          <w:rFonts w:ascii="Arial" w:hAnsi="Arial" w:cs="Arial"/>
          <w:iCs/>
          <w:lang w:val="es-MX"/>
        </w:rPr>
        <w:t>ARTÍCULOS TRANSITORIOS DEL DECRETO No. LXIII-103, DEL 14 DE DICIEMBRE DE 2016 Y PUBLICADO EN EL ANEXO AL PERIÓDICO OFICIAL No. 152, DEL 21 DE DICIEMBRE DE 2016.</w:t>
      </w:r>
    </w:p>
    <w:p w:rsidR="00EC002D" w:rsidRPr="00EC002D" w:rsidRDefault="00EC002D" w:rsidP="00EC002D">
      <w:pPr>
        <w:pStyle w:val="Prrafodelista"/>
        <w:autoSpaceDE w:val="0"/>
        <w:autoSpaceDN w:val="0"/>
        <w:adjustRightInd w:val="0"/>
        <w:ind w:left="1146"/>
        <w:jc w:val="both"/>
        <w:rPr>
          <w:rFonts w:ascii="Arial" w:hAnsi="Arial" w:cs="Arial"/>
          <w:iCs/>
          <w:lang w:val="es-MX"/>
        </w:rPr>
      </w:pPr>
    </w:p>
    <w:p w:rsidR="00EC002D" w:rsidRPr="00EC002D" w:rsidRDefault="00EC002D" w:rsidP="00EC002D">
      <w:pPr>
        <w:autoSpaceDE w:val="0"/>
        <w:autoSpaceDN w:val="0"/>
        <w:adjustRightInd w:val="0"/>
        <w:ind w:left="1134"/>
        <w:jc w:val="both"/>
        <w:rPr>
          <w:rFonts w:ascii="Arial" w:hAnsi="Arial" w:cs="Arial"/>
          <w:iCs/>
        </w:rPr>
      </w:pPr>
      <w:r w:rsidRPr="00EC002D">
        <w:rPr>
          <w:rFonts w:ascii="Arial" w:hAnsi="Arial" w:cs="Arial"/>
          <w:b/>
          <w:bCs/>
          <w:iCs/>
        </w:rPr>
        <w:t xml:space="preserve">ARTÍCULO </w:t>
      </w:r>
      <w:r w:rsidRPr="00EC002D">
        <w:rPr>
          <w:rFonts w:ascii="Arial" w:hAnsi="Arial" w:cs="Arial"/>
          <w:b/>
          <w:iCs/>
        </w:rPr>
        <w:t>PRIMERO</w:t>
      </w:r>
      <w:r w:rsidRPr="00EC002D">
        <w:rPr>
          <w:rFonts w:ascii="Arial" w:hAnsi="Arial" w:cs="Arial"/>
          <w:iCs/>
        </w:rPr>
        <w:t>. El presente Decreto entrará en vigor el día siguiente al de su publicación en el Periódico Oficial del Estado.</w:t>
      </w:r>
    </w:p>
    <w:p w:rsidR="00EC002D" w:rsidRPr="00EC002D" w:rsidRDefault="00EC002D" w:rsidP="00EC002D">
      <w:pPr>
        <w:autoSpaceDE w:val="0"/>
        <w:autoSpaceDN w:val="0"/>
        <w:adjustRightInd w:val="0"/>
        <w:ind w:left="1134"/>
        <w:jc w:val="both"/>
        <w:rPr>
          <w:rFonts w:ascii="Arial" w:hAnsi="Arial" w:cs="Arial"/>
          <w:iCs/>
        </w:rPr>
      </w:pPr>
    </w:p>
    <w:p w:rsidR="00EC002D" w:rsidRPr="00EC002D" w:rsidRDefault="00EC002D" w:rsidP="00EC002D">
      <w:pPr>
        <w:autoSpaceDE w:val="0"/>
        <w:autoSpaceDN w:val="0"/>
        <w:adjustRightInd w:val="0"/>
        <w:ind w:left="1134"/>
        <w:jc w:val="both"/>
        <w:rPr>
          <w:rFonts w:ascii="Arial" w:hAnsi="Arial" w:cs="Arial"/>
          <w:iCs/>
        </w:rPr>
      </w:pPr>
      <w:r w:rsidRPr="00EC002D">
        <w:rPr>
          <w:rFonts w:ascii="Arial" w:hAnsi="Arial" w:cs="Arial"/>
          <w:b/>
          <w:iCs/>
        </w:rPr>
        <w:t>ARTÍCULO SEGUNDO</w:t>
      </w:r>
      <w:r w:rsidRPr="00EC002D">
        <w:rPr>
          <w:rFonts w:ascii="Arial" w:hAnsi="Arial" w:cs="Arial"/>
          <w:iCs/>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EC002D" w:rsidRPr="00EC002D" w:rsidRDefault="00EC002D" w:rsidP="00EC002D">
      <w:pPr>
        <w:autoSpaceDE w:val="0"/>
        <w:autoSpaceDN w:val="0"/>
        <w:adjustRightInd w:val="0"/>
        <w:ind w:left="1134"/>
        <w:jc w:val="both"/>
        <w:rPr>
          <w:rFonts w:ascii="Arial" w:hAnsi="Arial" w:cs="Arial"/>
          <w:iCs/>
          <w:lang w:val="es-MX"/>
        </w:rPr>
      </w:pPr>
    </w:p>
    <w:p w:rsidR="00EC002D" w:rsidRPr="007801A8" w:rsidRDefault="000C5208" w:rsidP="000C5208">
      <w:pPr>
        <w:pStyle w:val="Prrafodelista"/>
        <w:numPr>
          <w:ilvl w:val="0"/>
          <w:numId w:val="11"/>
        </w:numPr>
        <w:autoSpaceDE w:val="0"/>
        <w:autoSpaceDN w:val="0"/>
        <w:adjustRightInd w:val="0"/>
        <w:ind w:hanging="437"/>
        <w:jc w:val="both"/>
        <w:rPr>
          <w:rFonts w:ascii="Arial" w:hAnsi="Arial" w:cs="Arial"/>
          <w:iCs/>
          <w:lang w:val="es-MX"/>
        </w:rPr>
      </w:pPr>
      <w:r w:rsidRPr="007801A8">
        <w:rPr>
          <w:rFonts w:ascii="Arial" w:hAnsi="Arial" w:cs="Arial"/>
          <w:iCs/>
          <w:lang w:val="es-MX"/>
        </w:rPr>
        <w:t>ARTÍCULOS TRANSITORIOS DEL DECRETO No. LXIII-157, DEL 11 DE ABRIL DE 2017 Y PUBLICADO EN EL PERIÓDICO OFICIAL No. 48, DEL 20 DE ABRIL DE 2017.</w:t>
      </w:r>
    </w:p>
    <w:p w:rsidR="00EC002D" w:rsidRPr="007801A8" w:rsidRDefault="00EC002D" w:rsidP="00B74EED">
      <w:pPr>
        <w:autoSpaceDE w:val="0"/>
        <w:autoSpaceDN w:val="0"/>
        <w:adjustRightInd w:val="0"/>
        <w:ind w:left="1134"/>
        <w:jc w:val="both"/>
        <w:rPr>
          <w:rFonts w:ascii="Arial" w:hAnsi="Arial" w:cs="Arial"/>
          <w:iCs/>
          <w:lang w:val="es-MX"/>
        </w:rPr>
      </w:pPr>
    </w:p>
    <w:p w:rsidR="00EC002D" w:rsidRDefault="007801A8" w:rsidP="00B74EED">
      <w:pPr>
        <w:autoSpaceDE w:val="0"/>
        <w:autoSpaceDN w:val="0"/>
        <w:adjustRightInd w:val="0"/>
        <w:ind w:left="1134"/>
        <w:jc w:val="both"/>
        <w:rPr>
          <w:rFonts w:ascii="Arial" w:hAnsi="Arial" w:cs="Arial"/>
          <w:iCs/>
          <w:lang w:val="es-ES"/>
        </w:rPr>
      </w:pPr>
      <w:r w:rsidRPr="007801A8">
        <w:rPr>
          <w:rFonts w:ascii="Arial" w:hAnsi="Arial" w:cs="Arial"/>
          <w:b/>
          <w:szCs w:val="26"/>
        </w:rPr>
        <w:t>ARTÍCULO ÚNICO.</w:t>
      </w:r>
      <w:r w:rsidRPr="007801A8">
        <w:rPr>
          <w:rFonts w:ascii="Arial" w:hAnsi="Arial" w:cs="Arial"/>
          <w:szCs w:val="26"/>
        </w:rPr>
        <w:t xml:space="preserve"> El presente Decreto entrará en vigor el día siguiente al de su </w:t>
      </w:r>
      <w:r w:rsidRPr="00C35572">
        <w:rPr>
          <w:rFonts w:ascii="Arial" w:hAnsi="Arial" w:cs="Arial"/>
          <w:szCs w:val="26"/>
        </w:rPr>
        <w:t>publicación en el Periódico Oficial del Estado.</w:t>
      </w:r>
    </w:p>
    <w:p w:rsidR="00B74EED" w:rsidRPr="00954E9C" w:rsidRDefault="00B74EED" w:rsidP="00B74EED">
      <w:pPr>
        <w:tabs>
          <w:tab w:val="left" w:pos="1134"/>
        </w:tabs>
        <w:jc w:val="both"/>
        <w:rPr>
          <w:rFonts w:ascii="Arial" w:hAnsi="Arial" w:cs="Arial"/>
          <w:b/>
        </w:rPr>
      </w:pPr>
    </w:p>
    <w:p w:rsidR="00C05CE7" w:rsidRPr="00EC002D" w:rsidRDefault="00C05CE7" w:rsidP="00C05CE7">
      <w:pPr>
        <w:pStyle w:val="Textosinformato"/>
        <w:ind w:firstLine="289"/>
        <w:jc w:val="center"/>
        <w:rPr>
          <w:rFonts w:ascii="Arial" w:hAnsi="Arial" w:cs="Arial"/>
          <w:b/>
          <w:sz w:val="24"/>
          <w:szCs w:val="24"/>
          <w:lang w:val="es-MX"/>
        </w:rPr>
      </w:pPr>
    </w:p>
    <w:p w:rsidR="009C494B" w:rsidRPr="003D32CE" w:rsidRDefault="007A651B" w:rsidP="003D32CE">
      <w:pPr>
        <w:ind w:firstLine="708"/>
        <w:rPr>
          <w:rFonts w:ascii="Arial" w:hAnsi="Arial" w:cs="Arial"/>
          <w:i/>
        </w:rPr>
      </w:pPr>
      <w:r w:rsidRPr="00EC002D">
        <w:br w:type="page"/>
      </w:r>
      <w:r w:rsidR="009C494B" w:rsidRPr="003D32CE">
        <w:rPr>
          <w:rFonts w:ascii="Arial" w:hAnsi="Arial" w:cs="Arial"/>
          <w:b/>
          <w:sz w:val="22"/>
          <w:szCs w:val="22"/>
        </w:rPr>
        <w:lastRenderedPageBreak/>
        <w:t>LEY SOBRE EL ESCUDO Y EL HIMNO DE TAMAULIPAS.</w:t>
      </w:r>
    </w:p>
    <w:p w:rsidR="007A651B" w:rsidRPr="003D32CE" w:rsidRDefault="003D32CE" w:rsidP="007A651B">
      <w:pPr>
        <w:pStyle w:val="Textoindependiente"/>
        <w:ind w:left="709"/>
        <w:rPr>
          <w:rFonts w:cs="Arial"/>
          <w:b/>
          <w:i w:val="0"/>
          <w:iCs/>
          <w:sz w:val="16"/>
          <w:szCs w:val="16"/>
        </w:rPr>
      </w:pPr>
      <w:r>
        <w:rPr>
          <w:rFonts w:cs="Arial"/>
          <w:b/>
          <w:i w:val="0"/>
          <w:iCs/>
          <w:sz w:val="16"/>
          <w:szCs w:val="16"/>
        </w:rPr>
        <w:t xml:space="preserve">(DENOMINACIÓN ORIGINAL: </w:t>
      </w:r>
      <w:r w:rsidR="007A651B" w:rsidRPr="0079179F">
        <w:rPr>
          <w:rFonts w:cs="Arial"/>
          <w:b/>
          <w:i w:val="0"/>
          <w:iCs/>
          <w:sz w:val="16"/>
          <w:szCs w:val="16"/>
        </w:rPr>
        <w:t xml:space="preserve">LEY </w:t>
      </w:r>
      <w:r w:rsidR="002B0D8A" w:rsidRPr="0079179F">
        <w:rPr>
          <w:rFonts w:cs="Arial"/>
          <w:b/>
          <w:i w:val="0"/>
          <w:iCs/>
          <w:sz w:val="16"/>
          <w:szCs w:val="16"/>
        </w:rPr>
        <w:t>DEL ESCUDO DE ARMAS Y DEL HIMNO</w:t>
      </w:r>
      <w:r>
        <w:rPr>
          <w:rFonts w:cs="Arial"/>
          <w:b/>
          <w:i w:val="0"/>
          <w:iCs/>
          <w:sz w:val="16"/>
          <w:szCs w:val="16"/>
        </w:rPr>
        <w:t xml:space="preserve"> DE TAMAULIPAS)</w:t>
      </w:r>
    </w:p>
    <w:p w:rsidR="007A651B" w:rsidRPr="006A6E14" w:rsidRDefault="007A651B" w:rsidP="007A651B">
      <w:pPr>
        <w:pStyle w:val="Textoindependiente"/>
        <w:numPr>
          <w:ilvl w:val="12"/>
          <w:numId w:val="0"/>
        </w:numPr>
        <w:ind w:left="1416" w:hanging="708"/>
        <w:rPr>
          <w:rFonts w:cs="Arial"/>
          <w:i w:val="0"/>
          <w:iCs/>
        </w:rPr>
      </w:pPr>
      <w:r w:rsidRPr="006A6E14">
        <w:rPr>
          <w:rFonts w:cs="Arial"/>
          <w:i w:val="0"/>
          <w:iCs/>
        </w:rPr>
        <w:t xml:space="preserve">Decreto No. </w:t>
      </w:r>
      <w:r w:rsidR="002B0D8A" w:rsidRPr="006A6E14">
        <w:rPr>
          <w:rFonts w:cs="Arial"/>
          <w:i w:val="0"/>
          <w:iCs/>
        </w:rPr>
        <w:t>93</w:t>
      </w:r>
      <w:r w:rsidRPr="006A6E14">
        <w:rPr>
          <w:rFonts w:cs="Arial"/>
          <w:i w:val="0"/>
          <w:iCs/>
        </w:rPr>
        <w:t xml:space="preserve">, del </w:t>
      </w:r>
      <w:r w:rsidR="002B0D8A" w:rsidRPr="006A6E14">
        <w:rPr>
          <w:rFonts w:cs="Arial"/>
          <w:i w:val="0"/>
          <w:iCs/>
        </w:rPr>
        <w:t>16</w:t>
      </w:r>
      <w:r w:rsidRPr="006A6E14">
        <w:rPr>
          <w:rFonts w:cs="Arial"/>
          <w:i w:val="0"/>
          <w:iCs/>
        </w:rPr>
        <w:t xml:space="preserve"> de </w:t>
      </w:r>
      <w:r w:rsidR="002B0D8A" w:rsidRPr="006A6E14">
        <w:rPr>
          <w:rFonts w:cs="Arial"/>
          <w:i w:val="0"/>
          <w:iCs/>
        </w:rPr>
        <w:t>octubre</w:t>
      </w:r>
      <w:r w:rsidRPr="006A6E14">
        <w:rPr>
          <w:rFonts w:cs="Arial"/>
          <w:i w:val="0"/>
          <w:iCs/>
        </w:rPr>
        <w:t xml:space="preserve"> de </w:t>
      </w:r>
      <w:r w:rsidR="002B0D8A" w:rsidRPr="006A6E14">
        <w:rPr>
          <w:rFonts w:cs="Arial"/>
          <w:i w:val="0"/>
          <w:iCs/>
        </w:rPr>
        <w:t>2002</w:t>
      </w:r>
      <w:r w:rsidRPr="006A6E14">
        <w:rPr>
          <w:rFonts w:cs="Arial"/>
          <w:i w:val="0"/>
          <w:iCs/>
        </w:rPr>
        <w:t>.</w:t>
      </w:r>
    </w:p>
    <w:p w:rsidR="007A651B" w:rsidRPr="006A6E14" w:rsidRDefault="007A651B" w:rsidP="007A651B">
      <w:pPr>
        <w:pStyle w:val="Textoindependiente"/>
        <w:numPr>
          <w:ilvl w:val="12"/>
          <w:numId w:val="0"/>
        </w:numPr>
        <w:ind w:left="1416" w:hanging="708"/>
        <w:rPr>
          <w:rFonts w:cs="Arial"/>
          <w:i w:val="0"/>
          <w:iCs/>
        </w:rPr>
      </w:pPr>
      <w:r w:rsidRPr="006A6E14">
        <w:rPr>
          <w:rFonts w:cs="Arial"/>
          <w:i w:val="0"/>
          <w:iCs/>
        </w:rPr>
        <w:t xml:space="preserve">Anexo al P.O. No. </w:t>
      </w:r>
      <w:r w:rsidR="002B0D8A" w:rsidRPr="006A6E14">
        <w:rPr>
          <w:rFonts w:cs="Arial"/>
          <w:i w:val="0"/>
          <w:iCs/>
        </w:rPr>
        <w:t>151</w:t>
      </w:r>
      <w:r w:rsidRPr="006A6E14">
        <w:rPr>
          <w:rFonts w:cs="Arial"/>
          <w:i w:val="0"/>
          <w:iCs/>
        </w:rPr>
        <w:t>, del 1</w:t>
      </w:r>
      <w:r w:rsidR="002B0D8A" w:rsidRPr="006A6E14">
        <w:rPr>
          <w:rFonts w:cs="Arial"/>
          <w:i w:val="0"/>
          <w:iCs/>
        </w:rPr>
        <w:t>6</w:t>
      </w:r>
      <w:r w:rsidRPr="006A6E14">
        <w:rPr>
          <w:rFonts w:cs="Arial"/>
          <w:i w:val="0"/>
          <w:iCs/>
        </w:rPr>
        <w:t xml:space="preserve"> de </w:t>
      </w:r>
      <w:r w:rsidR="002B0D8A" w:rsidRPr="006A6E14">
        <w:rPr>
          <w:rFonts w:cs="Arial"/>
          <w:i w:val="0"/>
          <w:iCs/>
        </w:rPr>
        <w:t>diciembre</w:t>
      </w:r>
      <w:r w:rsidRPr="006A6E14">
        <w:rPr>
          <w:rFonts w:cs="Arial"/>
          <w:i w:val="0"/>
          <w:iCs/>
        </w:rPr>
        <w:t xml:space="preserve"> de </w:t>
      </w:r>
      <w:r w:rsidR="002B0D8A" w:rsidRPr="006A6E14">
        <w:rPr>
          <w:rFonts w:cs="Arial"/>
          <w:i w:val="0"/>
          <w:iCs/>
        </w:rPr>
        <w:t>2004</w:t>
      </w:r>
      <w:r w:rsidRPr="006A6E14">
        <w:rPr>
          <w:rFonts w:cs="Arial"/>
          <w:i w:val="0"/>
          <w:iCs/>
        </w:rPr>
        <w:t>.</w:t>
      </w:r>
    </w:p>
    <w:p w:rsidR="00016927" w:rsidRPr="00F55A13" w:rsidRDefault="00016927" w:rsidP="00016927">
      <w:pPr>
        <w:ind w:left="709"/>
        <w:jc w:val="both"/>
        <w:rPr>
          <w:rFonts w:ascii="Arial" w:hAnsi="Arial" w:cs="Arial"/>
          <w:sz w:val="22"/>
          <w:szCs w:val="22"/>
        </w:rPr>
      </w:pPr>
      <w:r w:rsidRPr="00F55A13">
        <w:rPr>
          <w:rFonts w:ascii="Arial" w:hAnsi="Arial" w:cs="Arial"/>
          <w:b/>
          <w:sz w:val="22"/>
          <w:szCs w:val="22"/>
        </w:rPr>
        <w:t>Nota:</w:t>
      </w:r>
      <w:r w:rsidRPr="00F55A13">
        <w:rPr>
          <w:rFonts w:ascii="Arial" w:hAnsi="Arial" w:cs="Arial"/>
          <w:sz w:val="22"/>
          <w:szCs w:val="22"/>
        </w:rPr>
        <w:t xml:space="preserve"> Se modifica la denominación de la </w:t>
      </w:r>
      <w:r w:rsidRPr="00F55A13">
        <w:rPr>
          <w:rFonts w:ascii="Arial" w:hAnsi="Arial" w:cs="Arial"/>
          <w:i/>
          <w:sz w:val="22"/>
          <w:szCs w:val="22"/>
        </w:rPr>
        <w:t>Ley de</w:t>
      </w:r>
      <w:r>
        <w:rPr>
          <w:rFonts w:ascii="Arial" w:hAnsi="Arial" w:cs="Arial"/>
          <w:i/>
          <w:sz w:val="22"/>
          <w:szCs w:val="22"/>
        </w:rPr>
        <w:t>l</w:t>
      </w:r>
      <w:r w:rsidRPr="00F55A13">
        <w:rPr>
          <w:rFonts w:ascii="Arial" w:hAnsi="Arial" w:cs="Arial"/>
          <w:i/>
          <w:sz w:val="22"/>
          <w:szCs w:val="22"/>
        </w:rPr>
        <w:t xml:space="preserve"> </w:t>
      </w:r>
      <w:r>
        <w:rPr>
          <w:rFonts w:ascii="Arial" w:hAnsi="Arial" w:cs="Arial"/>
          <w:i/>
          <w:sz w:val="22"/>
          <w:szCs w:val="22"/>
        </w:rPr>
        <w:t>Escudo de Armas y del Himno de Tamaulipas</w:t>
      </w:r>
      <w:r w:rsidRPr="00F55A13">
        <w:rPr>
          <w:rFonts w:ascii="Arial" w:hAnsi="Arial" w:cs="Arial"/>
          <w:b/>
          <w:i/>
          <w:sz w:val="22"/>
          <w:szCs w:val="22"/>
        </w:rPr>
        <w:t xml:space="preserve">, </w:t>
      </w:r>
      <w:r w:rsidRPr="00A47D90">
        <w:rPr>
          <w:rFonts w:ascii="Arial" w:hAnsi="Arial" w:cs="Arial"/>
          <w:i/>
          <w:sz w:val="22"/>
          <w:szCs w:val="22"/>
        </w:rPr>
        <w:t>para ser</w:t>
      </w:r>
      <w:r w:rsidRPr="00F55A13">
        <w:rPr>
          <w:rFonts w:ascii="Arial" w:hAnsi="Arial" w:cs="Arial"/>
          <w:b/>
          <w:i/>
          <w:sz w:val="22"/>
          <w:szCs w:val="22"/>
        </w:rPr>
        <w:t xml:space="preserve"> Ley </w:t>
      </w:r>
      <w:r w:rsidR="004D0718">
        <w:rPr>
          <w:rFonts w:ascii="Arial" w:hAnsi="Arial" w:cs="Arial"/>
          <w:b/>
          <w:i/>
          <w:sz w:val="22"/>
          <w:szCs w:val="22"/>
        </w:rPr>
        <w:t>s</w:t>
      </w:r>
      <w:r w:rsidRPr="00016927">
        <w:rPr>
          <w:rFonts w:ascii="Arial" w:hAnsi="Arial" w:cs="Arial"/>
          <w:b/>
          <w:i/>
          <w:sz w:val="22"/>
          <w:szCs w:val="22"/>
        </w:rPr>
        <w:t>obre el Escudo y el Himno de Tamaulipas</w:t>
      </w:r>
      <w:r>
        <w:rPr>
          <w:rFonts w:ascii="Arial" w:hAnsi="Arial" w:cs="Arial"/>
          <w:b/>
          <w:i/>
          <w:sz w:val="22"/>
          <w:szCs w:val="22"/>
        </w:rPr>
        <w:t xml:space="preserve">, </w:t>
      </w:r>
      <w:r w:rsidRPr="00F55A13">
        <w:rPr>
          <w:rFonts w:ascii="Arial" w:hAnsi="Arial" w:cs="Arial"/>
          <w:sz w:val="22"/>
          <w:szCs w:val="22"/>
        </w:rPr>
        <w:t>conforme al Decreto No. LX</w:t>
      </w:r>
      <w:r w:rsidR="009C494B">
        <w:rPr>
          <w:rFonts w:ascii="Arial" w:hAnsi="Arial" w:cs="Arial"/>
          <w:sz w:val="22"/>
          <w:szCs w:val="22"/>
        </w:rPr>
        <w:t>I</w:t>
      </w:r>
      <w:r w:rsidRPr="00F55A13">
        <w:rPr>
          <w:rFonts w:ascii="Arial" w:hAnsi="Arial" w:cs="Arial"/>
          <w:sz w:val="22"/>
          <w:szCs w:val="22"/>
        </w:rPr>
        <w:t>-</w:t>
      </w:r>
      <w:r w:rsidR="009C494B">
        <w:rPr>
          <w:rFonts w:ascii="Arial" w:hAnsi="Arial" w:cs="Arial"/>
          <w:sz w:val="22"/>
          <w:szCs w:val="22"/>
        </w:rPr>
        <w:t>177</w:t>
      </w:r>
      <w:r w:rsidRPr="00F55A13">
        <w:rPr>
          <w:rFonts w:ascii="Arial" w:hAnsi="Arial" w:cs="Arial"/>
          <w:sz w:val="22"/>
          <w:szCs w:val="22"/>
        </w:rPr>
        <w:t xml:space="preserve">, del </w:t>
      </w:r>
      <w:r w:rsidR="009C494B">
        <w:rPr>
          <w:rFonts w:ascii="Arial" w:hAnsi="Arial" w:cs="Arial"/>
          <w:sz w:val="22"/>
          <w:szCs w:val="22"/>
        </w:rPr>
        <w:t>1</w:t>
      </w:r>
      <w:r w:rsidRPr="00F55A13">
        <w:rPr>
          <w:rFonts w:ascii="Arial" w:hAnsi="Arial" w:cs="Arial"/>
          <w:sz w:val="22"/>
          <w:szCs w:val="22"/>
        </w:rPr>
        <w:t xml:space="preserve">3 de </w:t>
      </w:r>
      <w:r w:rsidR="009C494B">
        <w:rPr>
          <w:rFonts w:ascii="Arial" w:hAnsi="Arial" w:cs="Arial"/>
          <w:sz w:val="22"/>
          <w:szCs w:val="22"/>
        </w:rPr>
        <w:t>diciembre</w:t>
      </w:r>
      <w:r w:rsidRPr="00F55A13">
        <w:rPr>
          <w:rFonts w:ascii="Arial" w:hAnsi="Arial" w:cs="Arial"/>
          <w:sz w:val="22"/>
          <w:szCs w:val="22"/>
        </w:rPr>
        <w:t xml:space="preserve"> de 201</w:t>
      </w:r>
      <w:r w:rsidR="009C494B">
        <w:rPr>
          <w:rFonts w:ascii="Arial" w:hAnsi="Arial" w:cs="Arial"/>
          <w:sz w:val="22"/>
          <w:szCs w:val="22"/>
        </w:rPr>
        <w:t>1</w:t>
      </w:r>
      <w:r w:rsidRPr="00F55A13">
        <w:rPr>
          <w:rFonts w:ascii="Arial" w:hAnsi="Arial" w:cs="Arial"/>
          <w:sz w:val="22"/>
          <w:szCs w:val="22"/>
        </w:rPr>
        <w:t>, publicado en el P.O. No. 1</w:t>
      </w:r>
      <w:r w:rsidR="009C494B">
        <w:rPr>
          <w:rFonts w:ascii="Arial" w:hAnsi="Arial" w:cs="Arial"/>
          <w:sz w:val="22"/>
          <w:szCs w:val="22"/>
        </w:rPr>
        <w:t>5</w:t>
      </w:r>
      <w:r w:rsidRPr="00F55A13">
        <w:rPr>
          <w:rFonts w:ascii="Arial" w:hAnsi="Arial" w:cs="Arial"/>
          <w:sz w:val="22"/>
          <w:szCs w:val="22"/>
        </w:rPr>
        <w:t xml:space="preserve">0, del </w:t>
      </w:r>
      <w:r w:rsidR="009C494B">
        <w:rPr>
          <w:rFonts w:ascii="Arial" w:hAnsi="Arial" w:cs="Arial"/>
          <w:sz w:val="22"/>
          <w:szCs w:val="22"/>
        </w:rPr>
        <w:t>15</w:t>
      </w:r>
      <w:r w:rsidRPr="00F55A13">
        <w:rPr>
          <w:rFonts w:ascii="Arial" w:hAnsi="Arial" w:cs="Arial"/>
          <w:sz w:val="22"/>
          <w:szCs w:val="22"/>
        </w:rPr>
        <w:t xml:space="preserve"> de </w:t>
      </w:r>
      <w:r w:rsidR="009C494B">
        <w:rPr>
          <w:rFonts w:ascii="Arial" w:hAnsi="Arial" w:cs="Arial"/>
          <w:sz w:val="22"/>
          <w:szCs w:val="22"/>
        </w:rPr>
        <w:t>diciembre</w:t>
      </w:r>
      <w:r w:rsidRPr="00F55A13">
        <w:rPr>
          <w:rFonts w:ascii="Arial" w:hAnsi="Arial" w:cs="Arial"/>
          <w:sz w:val="22"/>
          <w:szCs w:val="22"/>
        </w:rPr>
        <w:t xml:space="preserve"> de 201</w:t>
      </w:r>
      <w:r w:rsidR="009C494B">
        <w:rPr>
          <w:rFonts w:ascii="Arial" w:hAnsi="Arial" w:cs="Arial"/>
          <w:sz w:val="22"/>
          <w:szCs w:val="22"/>
        </w:rPr>
        <w:t>1</w:t>
      </w:r>
      <w:r w:rsidRPr="00F55A13">
        <w:rPr>
          <w:rFonts w:ascii="Arial" w:hAnsi="Arial" w:cs="Arial"/>
          <w:sz w:val="22"/>
          <w:szCs w:val="22"/>
        </w:rPr>
        <w:t>.</w:t>
      </w:r>
    </w:p>
    <w:p w:rsidR="007250CD" w:rsidRDefault="007250CD" w:rsidP="007A651B">
      <w:pPr>
        <w:pStyle w:val="Textoindependiente"/>
        <w:numPr>
          <w:ilvl w:val="12"/>
          <w:numId w:val="0"/>
        </w:numPr>
        <w:ind w:left="1416" w:hanging="708"/>
        <w:rPr>
          <w:rFonts w:cs="Arial"/>
          <w:i w:val="0"/>
          <w:iCs/>
        </w:rPr>
      </w:pPr>
    </w:p>
    <w:p w:rsidR="00B42A48" w:rsidRPr="00B42A48" w:rsidRDefault="00B42A48" w:rsidP="00B42A48">
      <w:pPr>
        <w:pStyle w:val="Textoindependiente"/>
        <w:jc w:val="center"/>
        <w:rPr>
          <w:rFonts w:cs="Arial"/>
          <w:b/>
          <w:bCs/>
          <w:i w:val="0"/>
          <w:lang w:val="pt-BR"/>
        </w:rPr>
      </w:pPr>
      <w:r w:rsidRPr="00B42A48">
        <w:rPr>
          <w:rFonts w:cs="Arial"/>
          <w:b/>
          <w:bCs/>
          <w:i w:val="0"/>
          <w:lang w:val="pt-BR"/>
        </w:rPr>
        <w:t>R E F O R M A S:</w:t>
      </w:r>
    </w:p>
    <w:p w:rsidR="00B42A48" w:rsidRPr="00B42A48" w:rsidRDefault="00B42A48" w:rsidP="00B42A48">
      <w:pPr>
        <w:pStyle w:val="Textoindependiente"/>
        <w:ind w:left="709"/>
        <w:rPr>
          <w:rFonts w:cs="Arial"/>
          <w:i w:val="0"/>
          <w:lang w:val="pt-BR"/>
        </w:rPr>
      </w:pPr>
    </w:p>
    <w:p w:rsidR="00B42A48" w:rsidRPr="00B42A48" w:rsidRDefault="00B42A48" w:rsidP="00B42A48">
      <w:pPr>
        <w:pStyle w:val="Textoindependiente"/>
        <w:tabs>
          <w:tab w:val="left" w:pos="1134"/>
        </w:tabs>
        <w:ind w:left="1134" w:hanging="283"/>
        <w:rPr>
          <w:rFonts w:cs="Arial"/>
          <w:i w:val="0"/>
          <w:lang w:val="es-ES"/>
        </w:rPr>
      </w:pPr>
      <w:r w:rsidRPr="00B42A48">
        <w:rPr>
          <w:rFonts w:cs="Arial"/>
          <w:i w:val="0"/>
          <w:lang w:val="pt-BR"/>
        </w:rPr>
        <w:t>1.</w:t>
      </w:r>
      <w:r w:rsidR="00B4388A">
        <w:rPr>
          <w:rFonts w:cs="Arial"/>
          <w:i w:val="0"/>
          <w:lang w:val="pt-BR"/>
        </w:rPr>
        <w:t xml:space="preserve">  </w:t>
      </w:r>
      <w:r w:rsidR="008079EB">
        <w:rPr>
          <w:rFonts w:cs="Arial"/>
          <w:i w:val="0"/>
          <w:lang w:val="pt-BR"/>
        </w:rPr>
        <w:tab/>
      </w:r>
      <w:r w:rsidR="008079EB">
        <w:rPr>
          <w:rFonts w:cs="Arial"/>
          <w:i w:val="0"/>
          <w:lang w:val="pt-BR"/>
        </w:rPr>
        <w:tab/>
      </w:r>
      <w:r w:rsidRPr="00B42A48">
        <w:rPr>
          <w:rFonts w:cs="Arial"/>
          <w:i w:val="0"/>
          <w:lang w:val="pt-BR"/>
        </w:rPr>
        <w:t xml:space="preserve">Decreto No. </w:t>
      </w:r>
      <w:r w:rsidRPr="00B42A48">
        <w:rPr>
          <w:rFonts w:cs="Arial"/>
          <w:i w:val="0"/>
          <w:lang w:val="es-ES"/>
        </w:rPr>
        <w:t>LIX-3</w:t>
      </w:r>
      <w:r w:rsidR="00934D9E">
        <w:rPr>
          <w:rFonts w:cs="Arial"/>
          <w:i w:val="0"/>
          <w:lang w:val="es-ES"/>
        </w:rPr>
        <w:t>5</w:t>
      </w:r>
      <w:r w:rsidRPr="00B42A48">
        <w:rPr>
          <w:rFonts w:cs="Arial"/>
          <w:i w:val="0"/>
          <w:lang w:val="es-ES"/>
        </w:rPr>
        <w:t>, del 2 de septiembre de 2005.</w:t>
      </w:r>
    </w:p>
    <w:p w:rsidR="00B42A48" w:rsidRPr="00B42A48" w:rsidRDefault="008079EB" w:rsidP="00B42A48">
      <w:pPr>
        <w:pStyle w:val="Textoindependiente"/>
        <w:numPr>
          <w:ilvl w:val="12"/>
          <w:numId w:val="0"/>
        </w:numPr>
        <w:tabs>
          <w:tab w:val="num" w:pos="1134"/>
        </w:tabs>
        <w:ind w:left="851" w:firstLine="284"/>
        <w:rPr>
          <w:rFonts w:cs="Arial"/>
          <w:i w:val="0"/>
        </w:rPr>
      </w:pPr>
      <w:r>
        <w:rPr>
          <w:rFonts w:cs="Arial"/>
          <w:i w:val="0"/>
        </w:rPr>
        <w:tab/>
      </w:r>
      <w:r w:rsidR="00B42A48" w:rsidRPr="00B42A48">
        <w:rPr>
          <w:rFonts w:cs="Arial"/>
          <w:i w:val="0"/>
        </w:rPr>
        <w:t>P.O. No. 106, del 6 de septiembre de 2005.</w:t>
      </w:r>
    </w:p>
    <w:p w:rsidR="00B42A48" w:rsidRDefault="008079EB" w:rsidP="00B42A48">
      <w:pPr>
        <w:pStyle w:val="Textoindependiente"/>
        <w:numPr>
          <w:ilvl w:val="12"/>
          <w:numId w:val="0"/>
        </w:numPr>
        <w:tabs>
          <w:tab w:val="num" w:pos="1134"/>
        </w:tabs>
        <w:ind w:left="851" w:firstLine="283"/>
        <w:rPr>
          <w:rFonts w:cs="Arial"/>
          <w:i w:val="0"/>
        </w:rPr>
      </w:pPr>
      <w:r>
        <w:rPr>
          <w:rFonts w:cs="Arial"/>
          <w:i w:val="0"/>
        </w:rPr>
        <w:tab/>
      </w:r>
      <w:r w:rsidR="00B42A48" w:rsidRPr="00B42A48">
        <w:rPr>
          <w:rFonts w:cs="Arial"/>
          <w:i w:val="0"/>
        </w:rPr>
        <w:t>Se reforma el artículo 11.</w:t>
      </w:r>
    </w:p>
    <w:p w:rsidR="00701D50" w:rsidRDefault="00701D50" w:rsidP="00B42A48">
      <w:pPr>
        <w:pStyle w:val="Textoindependiente"/>
        <w:numPr>
          <w:ilvl w:val="12"/>
          <w:numId w:val="0"/>
        </w:numPr>
        <w:tabs>
          <w:tab w:val="num" w:pos="1134"/>
        </w:tabs>
        <w:ind w:left="851" w:firstLine="283"/>
        <w:rPr>
          <w:rFonts w:cs="Arial"/>
          <w:i w:val="0"/>
        </w:rPr>
      </w:pPr>
    </w:p>
    <w:p w:rsidR="00701D50" w:rsidRPr="008079EB" w:rsidRDefault="00466BB0" w:rsidP="008079EB">
      <w:pPr>
        <w:pStyle w:val="Prrafodelista"/>
        <w:numPr>
          <w:ilvl w:val="0"/>
          <w:numId w:val="10"/>
        </w:numPr>
        <w:ind w:left="1418" w:hanging="567"/>
        <w:jc w:val="both"/>
        <w:rPr>
          <w:rFonts w:ascii="Arial" w:hAnsi="Arial" w:cs="Arial"/>
        </w:rPr>
      </w:pPr>
      <w:r w:rsidRPr="008079EB">
        <w:rPr>
          <w:rFonts w:ascii="Arial" w:hAnsi="Arial" w:cs="Arial"/>
        </w:rPr>
        <w:t>Decreto No. L</w:t>
      </w:r>
      <w:r w:rsidR="00F65BE7" w:rsidRPr="008079EB">
        <w:rPr>
          <w:rFonts w:ascii="Arial" w:hAnsi="Arial" w:cs="Arial"/>
        </w:rPr>
        <w:t>IX</w:t>
      </w:r>
      <w:r w:rsidRPr="008079EB">
        <w:rPr>
          <w:rFonts w:ascii="Arial" w:hAnsi="Arial" w:cs="Arial"/>
        </w:rPr>
        <w:t xml:space="preserve">- 563, del </w:t>
      </w:r>
      <w:r w:rsidR="002B764E" w:rsidRPr="008079EB">
        <w:rPr>
          <w:rFonts w:ascii="Arial" w:hAnsi="Arial" w:cs="Arial"/>
        </w:rPr>
        <w:t>8</w:t>
      </w:r>
      <w:r w:rsidR="00701D50" w:rsidRPr="008079EB">
        <w:rPr>
          <w:rFonts w:ascii="Arial" w:hAnsi="Arial" w:cs="Arial"/>
        </w:rPr>
        <w:t xml:space="preserve"> de </w:t>
      </w:r>
      <w:r w:rsidR="002B764E" w:rsidRPr="008079EB">
        <w:rPr>
          <w:rFonts w:ascii="Arial" w:hAnsi="Arial" w:cs="Arial"/>
        </w:rPr>
        <w:t>agosto</w:t>
      </w:r>
      <w:r w:rsidRPr="008079EB">
        <w:rPr>
          <w:rFonts w:ascii="Arial" w:hAnsi="Arial" w:cs="Arial"/>
        </w:rPr>
        <w:t xml:space="preserve"> </w:t>
      </w:r>
      <w:r w:rsidR="00701D50" w:rsidRPr="008079EB">
        <w:rPr>
          <w:rFonts w:ascii="Arial" w:hAnsi="Arial" w:cs="Arial"/>
        </w:rPr>
        <w:t xml:space="preserve">de 2006. </w:t>
      </w:r>
    </w:p>
    <w:p w:rsidR="00701D50" w:rsidRPr="00701D50" w:rsidRDefault="005F1258" w:rsidP="008079EB">
      <w:pPr>
        <w:ind w:left="1170" w:firstLine="246"/>
        <w:jc w:val="both"/>
        <w:rPr>
          <w:rFonts w:ascii="Arial" w:hAnsi="Arial" w:cs="Arial"/>
        </w:rPr>
      </w:pPr>
      <w:r>
        <w:rPr>
          <w:rFonts w:ascii="Arial" w:hAnsi="Arial" w:cs="Arial"/>
        </w:rPr>
        <w:t xml:space="preserve">Anexo al </w:t>
      </w:r>
      <w:r w:rsidR="00701D50" w:rsidRPr="00701D50">
        <w:rPr>
          <w:rFonts w:ascii="Arial" w:hAnsi="Arial" w:cs="Arial"/>
        </w:rPr>
        <w:t>P.O. No.</w:t>
      </w:r>
      <w:r w:rsidR="00466BB0">
        <w:rPr>
          <w:rFonts w:ascii="Arial" w:hAnsi="Arial" w:cs="Arial"/>
        </w:rPr>
        <w:t>107</w:t>
      </w:r>
      <w:r w:rsidR="00701D50" w:rsidRPr="00701D50">
        <w:rPr>
          <w:rFonts w:ascii="Arial" w:hAnsi="Arial" w:cs="Arial"/>
        </w:rPr>
        <w:t xml:space="preserve">, del </w:t>
      </w:r>
      <w:r w:rsidR="00466BB0">
        <w:rPr>
          <w:rFonts w:ascii="Arial" w:hAnsi="Arial" w:cs="Arial"/>
        </w:rPr>
        <w:t xml:space="preserve">6 </w:t>
      </w:r>
      <w:r w:rsidR="00701D50" w:rsidRPr="00701D50">
        <w:rPr>
          <w:rFonts w:ascii="Arial" w:hAnsi="Arial" w:cs="Arial"/>
        </w:rPr>
        <w:t xml:space="preserve">de </w:t>
      </w:r>
      <w:r w:rsidR="00466BB0">
        <w:rPr>
          <w:rFonts w:ascii="Arial" w:hAnsi="Arial" w:cs="Arial"/>
        </w:rPr>
        <w:t xml:space="preserve">septiembre </w:t>
      </w:r>
      <w:r w:rsidR="00701D50" w:rsidRPr="00701D50">
        <w:rPr>
          <w:rFonts w:ascii="Arial" w:hAnsi="Arial" w:cs="Arial"/>
        </w:rPr>
        <w:t>de 2006.</w:t>
      </w:r>
    </w:p>
    <w:p w:rsidR="00701D50" w:rsidRDefault="00701D50" w:rsidP="008079EB">
      <w:pPr>
        <w:numPr>
          <w:ilvl w:val="12"/>
          <w:numId w:val="0"/>
        </w:numPr>
        <w:ind w:left="1416"/>
        <w:jc w:val="both"/>
        <w:rPr>
          <w:rFonts w:ascii="Arial" w:hAnsi="Arial" w:cs="Arial"/>
        </w:rPr>
      </w:pPr>
      <w:r w:rsidRPr="00701D50">
        <w:rPr>
          <w:rFonts w:ascii="Arial" w:hAnsi="Arial" w:cs="Arial"/>
        </w:rPr>
        <w:t>Se reforman diversas disposiciones de la presente Ley, para adecuarla a la LEY ORG</w:t>
      </w:r>
      <w:r w:rsidR="00B4388A">
        <w:rPr>
          <w:rFonts w:ascii="Arial" w:hAnsi="Arial" w:cs="Arial"/>
        </w:rPr>
        <w:t>Á</w:t>
      </w:r>
      <w:r w:rsidRPr="00701D50">
        <w:rPr>
          <w:rFonts w:ascii="Arial" w:hAnsi="Arial" w:cs="Arial"/>
        </w:rPr>
        <w:t>NICA DE LA ADMINISTRACI</w:t>
      </w:r>
      <w:r w:rsidR="00B4388A">
        <w:rPr>
          <w:rFonts w:ascii="Arial" w:hAnsi="Arial" w:cs="Arial"/>
        </w:rPr>
        <w:t>Ó</w:t>
      </w:r>
      <w:r w:rsidRPr="00701D50">
        <w:rPr>
          <w:rFonts w:ascii="Arial" w:hAnsi="Arial" w:cs="Arial"/>
        </w:rPr>
        <w:t>N P</w:t>
      </w:r>
      <w:r w:rsidR="00B4388A">
        <w:rPr>
          <w:rFonts w:ascii="Arial" w:hAnsi="Arial" w:cs="Arial"/>
        </w:rPr>
        <w:t>Ú</w:t>
      </w:r>
      <w:r w:rsidRPr="00701D50">
        <w:rPr>
          <w:rFonts w:ascii="Arial" w:hAnsi="Arial" w:cs="Arial"/>
        </w:rPr>
        <w:t xml:space="preserve">BLICA DEL ESTADO DE TAMAULIPAS; publicada en el anexo al P.O. No. </w:t>
      </w:r>
      <w:r w:rsidR="00B4388A">
        <w:rPr>
          <w:rFonts w:ascii="Arial" w:hAnsi="Arial" w:cs="Arial"/>
        </w:rPr>
        <w:t>152 del 21 de diciembre de 2004 (artículos 21 y 31).</w:t>
      </w:r>
    </w:p>
    <w:p w:rsidR="009C494B" w:rsidRDefault="009C494B" w:rsidP="00701D50">
      <w:pPr>
        <w:numPr>
          <w:ilvl w:val="12"/>
          <w:numId w:val="0"/>
        </w:numPr>
        <w:ind w:left="1170" w:firstLine="2"/>
        <w:jc w:val="both"/>
        <w:rPr>
          <w:rFonts w:ascii="Arial" w:hAnsi="Arial" w:cs="Arial"/>
        </w:rPr>
      </w:pPr>
    </w:p>
    <w:p w:rsidR="009C494B" w:rsidRPr="0077314E" w:rsidRDefault="0079179F" w:rsidP="00E35126">
      <w:pPr>
        <w:numPr>
          <w:ilvl w:val="0"/>
          <w:numId w:val="10"/>
        </w:numPr>
        <w:ind w:left="1418" w:hanging="567"/>
        <w:jc w:val="both"/>
        <w:rPr>
          <w:rFonts w:ascii="Arial" w:hAnsi="Arial" w:cs="Arial"/>
        </w:rPr>
      </w:pPr>
      <w:r>
        <w:rPr>
          <w:rFonts w:ascii="Arial" w:hAnsi="Arial" w:cs="Arial"/>
        </w:rPr>
        <w:t>Decreto No. LXI-</w:t>
      </w:r>
      <w:r w:rsidR="009C494B" w:rsidRPr="0077314E">
        <w:rPr>
          <w:rFonts w:ascii="Arial" w:hAnsi="Arial" w:cs="Arial"/>
        </w:rPr>
        <w:t>177, del 13 de diciembre de 2011.</w:t>
      </w:r>
    </w:p>
    <w:p w:rsidR="009C494B" w:rsidRPr="0077314E" w:rsidRDefault="009C494B" w:rsidP="008079EB">
      <w:pPr>
        <w:ind w:left="1170" w:firstLine="246"/>
        <w:jc w:val="both"/>
        <w:rPr>
          <w:rFonts w:ascii="Arial" w:hAnsi="Arial" w:cs="Arial"/>
        </w:rPr>
      </w:pPr>
      <w:r w:rsidRPr="0077314E">
        <w:rPr>
          <w:rFonts w:ascii="Arial" w:hAnsi="Arial" w:cs="Arial"/>
        </w:rPr>
        <w:t>P.O. No. 150, del 15 de diciembre de 2011.</w:t>
      </w:r>
    </w:p>
    <w:p w:rsidR="009C494B" w:rsidRPr="0077314E" w:rsidRDefault="0077314E" w:rsidP="008079EB">
      <w:pPr>
        <w:ind w:left="1416"/>
        <w:jc w:val="both"/>
        <w:rPr>
          <w:rFonts w:ascii="Arial" w:hAnsi="Arial" w:cs="Arial"/>
        </w:rPr>
      </w:pPr>
      <w:r w:rsidRPr="0077314E">
        <w:rPr>
          <w:rFonts w:ascii="Arial" w:hAnsi="Arial" w:cs="Arial"/>
        </w:rPr>
        <w:t xml:space="preserve">Se reforman el nombre de los Capítulos Tercero y Cuarto; los artículos 1, 2 párrafo primero, 3, 4, 5, 6, 7, 10 párrafo primero, 11, 13, 14 párrafo único </w:t>
      </w:r>
      <w:r w:rsidR="00C05CE7" w:rsidRPr="0077314E">
        <w:rPr>
          <w:rFonts w:ascii="Arial" w:hAnsi="Arial" w:cs="Arial"/>
        </w:rPr>
        <w:t>y las</w:t>
      </w:r>
      <w:r w:rsidRPr="0077314E">
        <w:rPr>
          <w:rFonts w:ascii="Arial" w:hAnsi="Arial" w:cs="Arial"/>
        </w:rPr>
        <w:t xml:space="preserve"> fracciones IV y V, 15, 16 párrafo primero, 17, 18 y 33; y la denominación de la Ley del Escudo de Armas y del Himno de Tamaulipas,</w:t>
      </w:r>
      <w:r w:rsidRPr="0077314E">
        <w:rPr>
          <w:rFonts w:ascii="Arial" w:hAnsi="Arial" w:cs="Arial"/>
          <w:b/>
          <w:i/>
        </w:rPr>
        <w:t xml:space="preserve"> </w:t>
      </w:r>
      <w:r w:rsidRPr="00A47D90">
        <w:rPr>
          <w:rFonts w:ascii="Arial" w:hAnsi="Arial" w:cs="Arial"/>
          <w:i/>
        </w:rPr>
        <w:t xml:space="preserve">para ser </w:t>
      </w:r>
      <w:r w:rsidRPr="0077314E">
        <w:rPr>
          <w:rFonts w:ascii="Arial" w:hAnsi="Arial" w:cs="Arial"/>
          <w:b/>
          <w:i/>
        </w:rPr>
        <w:t xml:space="preserve">Ley </w:t>
      </w:r>
      <w:r w:rsidR="004D0718">
        <w:rPr>
          <w:rFonts w:ascii="Arial" w:hAnsi="Arial" w:cs="Arial"/>
          <w:b/>
          <w:i/>
        </w:rPr>
        <w:t>s</w:t>
      </w:r>
      <w:r w:rsidRPr="0077314E">
        <w:rPr>
          <w:rFonts w:ascii="Arial" w:hAnsi="Arial" w:cs="Arial"/>
          <w:b/>
          <w:i/>
        </w:rPr>
        <w:t>obre el Escudo y el Himno de Tamaulipas</w:t>
      </w:r>
      <w:r>
        <w:rPr>
          <w:rFonts w:ascii="Arial" w:hAnsi="Arial" w:cs="Arial"/>
          <w:b/>
          <w:i/>
        </w:rPr>
        <w:t>.</w:t>
      </w:r>
    </w:p>
    <w:p w:rsidR="009C494B" w:rsidRDefault="009C494B" w:rsidP="00701D50">
      <w:pPr>
        <w:numPr>
          <w:ilvl w:val="12"/>
          <w:numId w:val="0"/>
        </w:numPr>
        <w:ind w:left="1170" w:firstLine="2"/>
        <w:jc w:val="both"/>
        <w:rPr>
          <w:rFonts w:ascii="Arial" w:hAnsi="Arial" w:cs="Arial"/>
        </w:rPr>
      </w:pPr>
    </w:p>
    <w:p w:rsidR="0091520B" w:rsidRPr="0091520B" w:rsidRDefault="0091520B" w:rsidP="0091520B">
      <w:pPr>
        <w:ind w:left="1418"/>
        <w:jc w:val="both"/>
        <w:rPr>
          <w:rFonts w:ascii="Arial" w:hAnsi="Arial" w:cs="Arial"/>
          <w:b/>
        </w:rPr>
      </w:pPr>
      <w:r w:rsidRPr="0091520B">
        <w:rPr>
          <w:rFonts w:ascii="Arial" w:hAnsi="Arial" w:cs="Arial"/>
          <w:b/>
        </w:rPr>
        <w:t>FE DE ERRATAS:</w:t>
      </w:r>
    </w:p>
    <w:p w:rsidR="0091520B" w:rsidRPr="0091520B" w:rsidRDefault="0091520B" w:rsidP="0091520B">
      <w:pPr>
        <w:numPr>
          <w:ilvl w:val="0"/>
          <w:numId w:val="8"/>
        </w:numPr>
        <w:jc w:val="both"/>
        <w:rPr>
          <w:rFonts w:ascii="Arial" w:hAnsi="Arial" w:cs="Arial"/>
        </w:rPr>
      </w:pPr>
      <w:r w:rsidRPr="0091520B">
        <w:rPr>
          <w:rFonts w:ascii="Arial" w:hAnsi="Arial" w:cs="Arial"/>
        </w:rPr>
        <w:t>P.O. No. 6, del 12 de enero de 2012.</w:t>
      </w:r>
    </w:p>
    <w:p w:rsidR="0091520B" w:rsidRDefault="0091520B" w:rsidP="0091520B">
      <w:pPr>
        <w:autoSpaceDE w:val="0"/>
        <w:autoSpaceDN w:val="0"/>
        <w:adjustRightInd w:val="0"/>
        <w:ind w:left="1776"/>
        <w:jc w:val="both"/>
        <w:rPr>
          <w:rFonts w:ascii="Arial" w:hAnsi="Arial" w:cs="Arial"/>
          <w:lang w:val="es-ES"/>
        </w:rPr>
      </w:pPr>
      <w:r w:rsidRPr="0091520B">
        <w:rPr>
          <w:rFonts w:ascii="Arial" w:hAnsi="Arial" w:cs="Arial"/>
        </w:rPr>
        <w:t>Fe de Erratas en relación con el</w:t>
      </w:r>
      <w:r w:rsidRPr="0091520B">
        <w:rPr>
          <w:rFonts w:ascii="Arial" w:hAnsi="Arial" w:cs="Arial"/>
          <w:lang w:val="es-ES"/>
        </w:rPr>
        <w:t xml:space="preserve"> Decreto Número LXI-177, publicado en el Periódico Oficial número 150, del 15 de diciembre de 2011, mediante el cual se reforman el nombre de los Capítulos Tercero y Cuarto; los artículos 1, 2 párrafo primero, 3, 4, 5, 6, 7, 10 párrafo primero, 11, 13, 14 párrafo único y las fracciones IV y V, 15, 16 párrafo primero, 17, 18 y 33; y la denominación de la Ley del Escudo de Armas y del Himno de Tamaulipas.</w:t>
      </w:r>
    </w:p>
    <w:p w:rsidR="008079EB" w:rsidRDefault="008079EB" w:rsidP="0091520B">
      <w:pPr>
        <w:autoSpaceDE w:val="0"/>
        <w:autoSpaceDN w:val="0"/>
        <w:adjustRightInd w:val="0"/>
        <w:ind w:left="1776"/>
        <w:jc w:val="both"/>
        <w:rPr>
          <w:rFonts w:ascii="Arial" w:hAnsi="Arial" w:cs="Arial"/>
          <w:lang w:val="es-ES"/>
        </w:rPr>
      </w:pPr>
    </w:p>
    <w:p w:rsidR="008079EB" w:rsidRPr="008079EB" w:rsidRDefault="008079EB" w:rsidP="00E35126">
      <w:pPr>
        <w:numPr>
          <w:ilvl w:val="0"/>
          <w:numId w:val="10"/>
        </w:numPr>
        <w:ind w:left="1418" w:hanging="567"/>
        <w:jc w:val="both"/>
        <w:rPr>
          <w:rFonts w:ascii="Arial" w:hAnsi="Arial" w:cs="Arial"/>
        </w:rPr>
      </w:pPr>
      <w:r w:rsidRPr="008079EB">
        <w:rPr>
          <w:rFonts w:ascii="Arial" w:hAnsi="Arial" w:cs="Arial"/>
        </w:rPr>
        <w:t>Decreto No. LXII-1007, del 25 de agosto de 2016.</w:t>
      </w:r>
    </w:p>
    <w:p w:rsidR="008079EB" w:rsidRPr="008079EB" w:rsidRDefault="008079EB" w:rsidP="008079EB">
      <w:pPr>
        <w:ind w:left="1170" w:firstLine="246"/>
        <w:jc w:val="both"/>
        <w:rPr>
          <w:rFonts w:ascii="Arial" w:hAnsi="Arial" w:cs="Arial"/>
        </w:rPr>
      </w:pPr>
      <w:r w:rsidRPr="008079EB">
        <w:rPr>
          <w:rFonts w:ascii="Arial" w:hAnsi="Arial" w:cs="Arial"/>
        </w:rPr>
        <w:t>P.O. No. 106, del 6 de septiembre de 2016.</w:t>
      </w:r>
    </w:p>
    <w:p w:rsidR="008079EB" w:rsidRDefault="008079EB" w:rsidP="008079EB">
      <w:pPr>
        <w:autoSpaceDE w:val="0"/>
        <w:autoSpaceDN w:val="0"/>
        <w:adjustRightInd w:val="0"/>
        <w:ind w:left="1418"/>
        <w:jc w:val="both"/>
        <w:rPr>
          <w:rFonts w:ascii="Arial" w:hAnsi="Arial" w:cs="Arial"/>
          <w:lang w:eastAsia="es-MX"/>
        </w:rPr>
      </w:pPr>
      <w:r w:rsidRPr="008079EB">
        <w:rPr>
          <w:rFonts w:ascii="Arial,Bold" w:hAnsi="Arial,Bold" w:cs="Arial,Bold"/>
          <w:b/>
          <w:bCs/>
          <w:lang w:val="es-ES" w:eastAsia="es-MX"/>
        </w:rPr>
        <w:t xml:space="preserve">ARTÍCULO SEGUNDO. </w:t>
      </w:r>
      <w:r w:rsidRPr="008079EB">
        <w:rPr>
          <w:rFonts w:ascii="Arial" w:hAnsi="Arial" w:cs="Arial"/>
          <w:lang w:val="es-ES" w:eastAsia="es-MX"/>
        </w:rPr>
        <w:t>Se reforma la fracción XCIII, y se adiciona la fracción XCIV, recorriéndose en su orden</w:t>
      </w:r>
      <w:r w:rsidRPr="008079EB">
        <w:rPr>
          <w:rFonts w:ascii="Arial" w:hAnsi="Arial" w:cs="Arial"/>
          <w:lang w:eastAsia="es-MX"/>
        </w:rPr>
        <w:t xml:space="preserve"> </w:t>
      </w:r>
      <w:r w:rsidRPr="008079EB">
        <w:rPr>
          <w:rFonts w:ascii="Arial" w:hAnsi="Arial" w:cs="Arial"/>
          <w:lang w:val="es-ES" w:eastAsia="es-MX"/>
        </w:rPr>
        <w:t>la XCIV para ser XCV del artículo 11</w:t>
      </w:r>
      <w:r w:rsidRPr="008079EB">
        <w:rPr>
          <w:rFonts w:ascii="Arial" w:hAnsi="Arial" w:cs="Arial"/>
          <w:lang w:eastAsia="es-MX"/>
        </w:rPr>
        <w:t>.</w:t>
      </w:r>
    </w:p>
    <w:p w:rsidR="00EC002D" w:rsidRDefault="00EC002D" w:rsidP="008079EB">
      <w:pPr>
        <w:autoSpaceDE w:val="0"/>
        <w:autoSpaceDN w:val="0"/>
        <w:adjustRightInd w:val="0"/>
        <w:ind w:left="1418"/>
        <w:jc w:val="both"/>
        <w:rPr>
          <w:rFonts w:ascii="Arial" w:hAnsi="Arial" w:cs="Arial"/>
        </w:rPr>
      </w:pPr>
    </w:p>
    <w:p w:rsidR="00EC002D" w:rsidRPr="00811DB9" w:rsidRDefault="00EC002D" w:rsidP="00EC002D">
      <w:pPr>
        <w:numPr>
          <w:ilvl w:val="0"/>
          <w:numId w:val="12"/>
        </w:numPr>
        <w:autoSpaceDE w:val="0"/>
        <w:autoSpaceDN w:val="0"/>
        <w:adjustRightInd w:val="0"/>
        <w:spacing w:before="240" w:after="200"/>
        <w:ind w:left="1418" w:hanging="567"/>
        <w:contextualSpacing/>
        <w:jc w:val="both"/>
        <w:rPr>
          <w:rFonts w:ascii="Arial" w:eastAsia="Calibri" w:hAnsi="Arial" w:cs="Arial"/>
          <w:color w:val="000000"/>
          <w:lang w:val="es-ES" w:eastAsia="en-US"/>
        </w:rPr>
      </w:pPr>
      <w:r w:rsidRPr="00811DB9">
        <w:rPr>
          <w:rFonts w:ascii="Arial" w:eastAsia="Calibri" w:hAnsi="Arial" w:cs="Arial"/>
          <w:color w:val="000000"/>
          <w:lang w:val="es-ES" w:eastAsia="en-US"/>
        </w:rPr>
        <w:t>Decreto No. LXIII-10</w:t>
      </w:r>
      <w:r>
        <w:rPr>
          <w:rFonts w:ascii="Arial" w:eastAsia="Calibri" w:hAnsi="Arial" w:cs="Arial"/>
          <w:color w:val="000000"/>
          <w:lang w:eastAsia="en-US"/>
        </w:rPr>
        <w:t>3</w:t>
      </w:r>
      <w:r w:rsidRPr="00811DB9">
        <w:rPr>
          <w:rFonts w:ascii="Arial" w:eastAsia="Calibri" w:hAnsi="Arial" w:cs="Arial"/>
          <w:color w:val="000000"/>
          <w:lang w:val="es-ES" w:eastAsia="en-US"/>
        </w:rPr>
        <w:t>, del 14 de diciembre de 2016.</w:t>
      </w:r>
    </w:p>
    <w:p w:rsidR="00EC002D" w:rsidRDefault="00EC002D" w:rsidP="00EC002D">
      <w:pPr>
        <w:autoSpaceDE w:val="0"/>
        <w:autoSpaceDN w:val="0"/>
        <w:adjustRightInd w:val="0"/>
        <w:spacing w:before="240" w:after="200"/>
        <w:ind w:left="1418" w:hanging="2"/>
        <w:contextualSpacing/>
        <w:jc w:val="both"/>
        <w:rPr>
          <w:rFonts w:ascii="Arial" w:eastAsia="Calibri" w:hAnsi="Arial" w:cs="Arial"/>
          <w:color w:val="000000"/>
          <w:lang w:val="es-ES" w:eastAsia="en-US"/>
        </w:rPr>
      </w:pPr>
      <w:r>
        <w:rPr>
          <w:rFonts w:ascii="Arial" w:eastAsia="Calibri" w:hAnsi="Arial" w:cs="Arial"/>
          <w:color w:val="000000"/>
          <w:lang w:eastAsia="en-US"/>
        </w:rPr>
        <w:t xml:space="preserve">Anexo al </w:t>
      </w:r>
      <w:r w:rsidRPr="00811DB9">
        <w:rPr>
          <w:rFonts w:ascii="Arial" w:eastAsia="Calibri" w:hAnsi="Arial" w:cs="Arial"/>
          <w:color w:val="000000"/>
          <w:lang w:val="es-ES" w:eastAsia="en-US"/>
        </w:rPr>
        <w:t>P.O. No. 152, del 21 de diciembre de 2016.</w:t>
      </w:r>
    </w:p>
    <w:p w:rsidR="00EC002D" w:rsidRPr="00811DB9" w:rsidRDefault="00EC002D" w:rsidP="00EC002D">
      <w:pPr>
        <w:tabs>
          <w:tab w:val="left" w:pos="1418"/>
          <w:tab w:val="left" w:pos="1560"/>
          <w:tab w:val="left" w:pos="1701"/>
        </w:tabs>
        <w:ind w:left="1418"/>
        <w:jc w:val="both"/>
        <w:rPr>
          <w:rFonts w:ascii="Arial" w:hAnsi="Arial" w:cs="Arial"/>
          <w:color w:val="000000"/>
          <w:lang w:val="es-ES"/>
        </w:rPr>
      </w:pPr>
      <w:r w:rsidRPr="00EC002D">
        <w:rPr>
          <w:rFonts w:ascii="Arial" w:eastAsia="Calibri" w:hAnsi="Arial" w:cs="Arial"/>
          <w:b/>
          <w:color w:val="000000"/>
          <w:lang w:val="es-MX" w:eastAsia="en-US"/>
        </w:rPr>
        <w:t xml:space="preserve">ARTÍCULO DÉCIMO SEXTO. </w:t>
      </w:r>
      <w:r w:rsidRPr="00EC002D">
        <w:rPr>
          <w:rFonts w:ascii="Arial" w:eastAsia="Calibri" w:hAnsi="Arial" w:cs="Arial"/>
          <w:color w:val="000000"/>
          <w:lang w:val="es-MX" w:eastAsia="en-US"/>
        </w:rPr>
        <w:t>Se reforma el artículo 32,</w:t>
      </w:r>
      <w:r>
        <w:rPr>
          <w:rFonts w:ascii="Arial" w:eastAsia="Calibri" w:hAnsi="Arial" w:cs="Arial"/>
          <w:color w:val="000000"/>
          <w:lang w:eastAsia="en-US"/>
        </w:rPr>
        <w:t xml:space="preserve"> </w:t>
      </w:r>
      <w:r w:rsidRPr="00811DB9">
        <w:rPr>
          <w:rFonts w:ascii="Arial" w:hAnsi="Arial" w:cs="Arial"/>
          <w:color w:val="000000"/>
          <w:lang w:val="es-ES"/>
        </w:rPr>
        <w:t>en materia de desindexación del salario mínimo.</w:t>
      </w:r>
    </w:p>
    <w:p w:rsidR="00EC002D" w:rsidRPr="00EC002D" w:rsidRDefault="00EC002D" w:rsidP="00EC002D">
      <w:pPr>
        <w:autoSpaceDE w:val="0"/>
        <w:autoSpaceDN w:val="0"/>
        <w:adjustRightInd w:val="0"/>
        <w:spacing w:before="240" w:after="200"/>
        <w:ind w:left="1418" w:hanging="2"/>
        <w:contextualSpacing/>
        <w:jc w:val="both"/>
        <w:rPr>
          <w:rFonts w:ascii="Arial" w:eastAsia="Calibri" w:hAnsi="Arial" w:cs="Arial"/>
          <w:color w:val="000000"/>
          <w:lang w:eastAsia="en-US"/>
        </w:rPr>
      </w:pPr>
    </w:p>
    <w:p w:rsidR="003D3FE0" w:rsidRPr="00B656FE" w:rsidRDefault="003D3FE0" w:rsidP="003D3FE0">
      <w:pPr>
        <w:numPr>
          <w:ilvl w:val="0"/>
          <w:numId w:val="12"/>
        </w:numPr>
        <w:autoSpaceDE w:val="0"/>
        <w:autoSpaceDN w:val="0"/>
        <w:adjustRightInd w:val="0"/>
        <w:spacing w:before="240" w:after="200"/>
        <w:ind w:left="1418" w:hanging="567"/>
        <w:contextualSpacing/>
        <w:jc w:val="both"/>
        <w:rPr>
          <w:rFonts w:ascii="Arial" w:eastAsia="Calibri" w:hAnsi="Arial" w:cs="Arial"/>
          <w:lang w:val="es-ES" w:eastAsia="en-US"/>
        </w:rPr>
      </w:pPr>
      <w:r w:rsidRPr="00B656FE">
        <w:rPr>
          <w:rFonts w:ascii="Arial" w:eastAsia="Calibri" w:hAnsi="Arial" w:cs="Arial"/>
          <w:lang w:val="es-ES" w:eastAsia="en-US"/>
        </w:rPr>
        <w:t xml:space="preserve">Decreto No. LXIII-157, del </w:t>
      </w:r>
      <w:r w:rsidR="00D66E1A" w:rsidRPr="00B656FE">
        <w:rPr>
          <w:rFonts w:ascii="Arial" w:eastAsia="Calibri" w:hAnsi="Arial" w:cs="Arial"/>
          <w:lang w:val="es-ES" w:eastAsia="en-US"/>
        </w:rPr>
        <w:t>11</w:t>
      </w:r>
      <w:r w:rsidRPr="00B656FE">
        <w:rPr>
          <w:rFonts w:ascii="Arial" w:eastAsia="Calibri" w:hAnsi="Arial" w:cs="Arial"/>
          <w:lang w:val="es-ES" w:eastAsia="en-US"/>
        </w:rPr>
        <w:t xml:space="preserve"> de </w:t>
      </w:r>
      <w:r w:rsidR="00D66E1A" w:rsidRPr="00B656FE">
        <w:rPr>
          <w:rFonts w:ascii="Arial" w:eastAsia="Calibri" w:hAnsi="Arial" w:cs="Arial"/>
          <w:lang w:val="es-ES" w:eastAsia="en-US"/>
        </w:rPr>
        <w:t>abril</w:t>
      </w:r>
      <w:r w:rsidRPr="00B656FE">
        <w:rPr>
          <w:rFonts w:ascii="Arial" w:eastAsia="Calibri" w:hAnsi="Arial" w:cs="Arial"/>
          <w:lang w:val="es-ES" w:eastAsia="en-US"/>
        </w:rPr>
        <w:t xml:space="preserve"> de 201</w:t>
      </w:r>
      <w:r w:rsidR="00D66E1A" w:rsidRPr="00B656FE">
        <w:rPr>
          <w:rFonts w:ascii="Arial" w:eastAsia="Calibri" w:hAnsi="Arial" w:cs="Arial"/>
          <w:lang w:val="es-ES" w:eastAsia="en-US"/>
        </w:rPr>
        <w:t>7</w:t>
      </w:r>
      <w:r w:rsidRPr="00B656FE">
        <w:rPr>
          <w:rFonts w:ascii="Arial" w:eastAsia="Calibri" w:hAnsi="Arial" w:cs="Arial"/>
          <w:lang w:val="es-ES" w:eastAsia="en-US"/>
        </w:rPr>
        <w:t>.</w:t>
      </w:r>
    </w:p>
    <w:p w:rsidR="003D3FE0" w:rsidRPr="00B656FE" w:rsidRDefault="003D3FE0" w:rsidP="003D3FE0">
      <w:pPr>
        <w:autoSpaceDE w:val="0"/>
        <w:autoSpaceDN w:val="0"/>
        <w:adjustRightInd w:val="0"/>
        <w:spacing w:before="240" w:after="200"/>
        <w:ind w:left="1418" w:hanging="2"/>
        <w:contextualSpacing/>
        <w:jc w:val="both"/>
        <w:rPr>
          <w:rFonts w:ascii="Arial" w:eastAsia="Calibri" w:hAnsi="Arial" w:cs="Arial"/>
          <w:lang w:val="es-ES" w:eastAsia="en-US"/>
        </w:rPr>
      </w:pPr>
      <w:r w:rsidRPr="00B656FE">
        <w:rPr>
          <w:rFonts w:ascii="Arial" w:eastAsia="Calibri" w:hAnsi="Arial" w:cs="Arial"/>
          <w:lang w:val="es-ES" w:eastAsia="en-US"/>
        </w:rPr>
        <w:t xml:space="preserve">P.O. No. </w:t>
      </w:r>
      <w:r w:rsidR="00D66E1A" w:rsidRPr="00B656FE">
        <w:rPr>
          <w:rFonts w:ascii="Arial" w:eastAsia="Calibri" w:hAnsi="Arial" w:cs="Arial"/>
          <w:lang w:val="es-ES" w:eastAsia="en-US"/>
        </w:rPr>
        <w:t>48</w:t>
      </w:r>
      <w:r w:rsidRPr="00B656FE">
        <w:rPr>
          <w:rFonts w:ascii="Arial" w:eastAsia="Calibri" w:hAnsi="Arial" w:cs="Arial"/>
          <w:lang w:val="es-ES" w:eastAsia="en-US"/>
        </w:rPr>
        <w:t>, del 2</w:t>
      </w:r>
      <w:r w:rsidR="00D66E1A" w:rsidRPr="00B656FE">
        <w:rPr>
          <w:rFonts w:ascii="Arial" w:eastAsia="Calibri" w:hAnsi="Arial" w:cs="Arial"/>
          <w:lang w:val="es-ES" w:eastAsia="en-US"/>
        </w:rPr>
        <w:t>0</w:t>
      </w:r>
      <w:r w:rsidRPr="00B656FE">
        <w:rPr>
          <w:rFonts w:ascii="Arial" w:eastAsia="Calibri" w:hAnsi="Arial" w:cs="Arial"/>
          <w:lang w:val="es-ES" w:eastAsia="en-US"/>
        </w:rPr>
        <w:t xml:space="preserve"> de </w:t>
      </w:r>
      <w:r w:rsidR="00D66E1A" w:rsidRPr="00B656FE">
        <w:rPr>
          <w:rFonts w:ascii="Arial" w:eastAsia="Calibri" w:hAnsi="Arial" w:cs="Arial"/>
          <w:lang w:val="es-ES" w:eastAsia="en-US"/>
        </w:rPr>
        <w:t>abril</w:t>
      </w:r>
      <w:r w:rsidRPr="00B656FE">
        <w:rPr>
          <w:rFonts w:ascii="Arial" w:eastAsia="Calibri" w:hAnsi="Arial" w:cs="Arial"/>
          <w:lang w:val="es-ES" w:eastAsia="en-US"/>
        </w:rPr>
        <w:t xml:space="preserve"> de 201</w:t>
      </w:r>
      <w:r w:rsidR="00D66E1A" w:rsidRPr="00B656FE">
        <w:rPr>
          <w:rFonts w:ascii="Arial" w:eastAsia="Calibri" w:hAnsi="Arial" w:cs="Arial"/>
          <w:lang w:val="es-ES" w:eastAsia="en-US"/>
        </w:rPr>
        <w:t>7</w:t>
      </w:r>
      <w:r w:rsidRPr="00B656FE">
        <w:rPr>
          <w:rFonts w:ascii="Arial" w:eastAsia="Calibri" w:hAnsi="Arial" w:cs="Arial"/>
          <w:lang w:val="es-ES" w:eastAsia="en-US"/>
        </w:rPr>
        <w:t>.</w:t>
      </w:r>
    </w:p>
    <w:p w:rsidR="00EC002D" w:rsidRPr="00973114" w:rsidRDefault="003D3FE0" w:rsidP="003D3FE0">
      <w:pPr>
        <w:autoSpaceDE w:val="0"/>
        <w:autoSpaceDN w:val="0"/>
        <w:adjustRightInd w:val="0"/>
        <w:ind w:left="1418"/>
        <w:jc w:val="both"/>
        <w:rPr>
          <w:rFonts w:ascii="Arial" w:hAnsi="Arial" w:cs="Arial"/>
        </w:rPr>
      </w:pPr>
      <w:r w:rsidRPr="00973114">
        <w:rPr>
          <w:rFonts w:ascii="Arial" w:eastAsia="Calibri" w:hAnsi="Arial" w:cs="Arial"/>
          <w:lang w:val="es-MX" w:eastAsia="en-US"/>
        </w:rPr>
        <w:t xml:space="preserve">Se reforma el artículo </w:t>
      </w:r>
      <w:r w:rsidR="00973114" w:rsidRPr="00973114">
        <w:rPr>
          <w:rFonts w:ascii="Arial" w:eastAsia="Calibri" w:hAnsi="Arial" w:cs="Arial"/>
          <w:lang w:val="es-MX" w:eastAsia="en-US"/>
        </w:rPr>
        <w:t>23</w:t>
      </w:r>
      <w:r w:rsidRPr="00973114">
        <w:rPr>
          <w:rFonts w:ascii="Arial" w:hAnsi="Arial" w:cs="Arial"/>
          <w:lang w:val="es-ES"/>
        </w:rPr>
        <w:t>.</w:t>
      </w:r>
    </w:p>
    <w:p w:rsidR="0091520B" w:rsidRPr="00701D50" w:rsidRDefault="0091520B" w:rsidP="00701D50">
      <w:pPr>
        <w:numPr>
          <w:ilvl w:val="12"/>
          <w:numId w:val="0"/>
        </w:numPr>
        <w:ind w:left="1170" w:firstLine="2"/>
        <w:jc w:val="both"/>
        <w:rPr>
          <w:rFonts w:ascii="Arial" w:hAnsi="Arial" w:cs="Arial"/>
        </w:rPr>
      </w:pPr>
    </w:p>
    <w:p w:rsidR="008079EB" w:rsidRDefault="008079EB" w:rsidP="008079EB">
      <w:pPr>
        <w:autoSpaceDE w:val="0"/>
        <w:autoSpaceDN w:val="0"/>
        <w:adjustRightInd w:val="0"/>
        <w:rPr>
          <w:rFonts w:ascii="Arial" w:hAnsi="Arial" w:cs="Arial"/>
          <w:sz w:val="18"/>
          <w:szCs w:val="18"/>
          <w:lang w:val="es-ES" w:eastAsia="es-MX"/>
        </w:rPr>
      </w:pPr>
    </w:p>
    <w:p w:rsidR="008079EB" w:rsidRDefault="008079EB" w:rsidP="008079EB">
      <w:pPr>
        <w:autoSpaceDE w:val="0"/>
        <w:autoSpaceDN w:val="0"/>
        <w:adjustRightInd w:val="0"/>
        <w:rPr>
          <w:rFonts w:ascii="Arial" w:hAnsi="Arial" w:cs="Arial"/>
          <w:sz w:val="18"/>
          <w:szCs w:val="18"/>
          <w:lang w:val="es-ES" w:eastAsia="es-MX"/>
        </w:rPr>
      </w:pPr>
    </w:p>
    <w:sectPr w:rsidR="008079EB" w:rsidSect="009F42E1">
      <w:headerReference w:type="default" r:id="rId12"/>
      <w:footerReference w:type="default" r:id="rId13"/>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67" w:rsidRDefault="006B5167">
      <w:r>
        <w:separator/>
      </w:r>
    </w:p>
  </w:endnote>
  <w:endnote w:type="continuationSeparator" w:id="0">
    <w:p w:rsidR="006B5167" w:rsidRDefault="006B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6704F" w:rsidTr="00593543">
      <w:tc>
        <w:tcPr>
          <w:tcW w:w="3182" w:type="dxa"/>
          <w:tcBorders>
            <w:top w:val="thinThickSmallGap" w:sz="24" w:space="0" w:color="auto"/>
            <w:left w:val="nil"/>
            <w:bottom w:val="nil"/>
            <w:right w:val="nil"/>
          </w:tcBorders>
        </w:tcPr>
        <w:p w:rsidR="0046704F" w:rsidRPr="00593543" w:rsidRDefault="0046704F" w:rsidP="00593543">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46704F" w:rsidRPr="00593543" w:rsidRDefault="0046704F" w:rsidP="00593543">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46704F" w:rsidRPr="00593543" w:rsidRDefault="0046704F" w:rsidP="00593543">
          <w:pPr>
            <w:pStyle w:val="Piedepgina"/>
            <w:jc w:val="center"/>
            <w:rPr>
              <w:rFonts w:ascii="Arial" w:hAnsi="Arial" w:cs="Arial"/>
              <w:b/>
              <w:bCs/>
              <w:lang w:eastAsia="es-MX"/>
            </w:rPr>
          </w:pPr>
        </w:p>
      </w:tc>
    </w:tr>
  </w:tbl>
  <w:p w:rsidR="007A651B" w:rsidRPr="0046704F" w:rsidRDefault="007A651B" w:rsidP="004670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67" w:rsidRDefault="006B5167">
      <w:r>
        <w:separator/>
      </w:r>
    </w:p>
  </w:footnote>
  <w:footnote w:type="continuationSeparator" w:id="0">
    <w:p w:rsidR="006B5167" w:rsidRDefault="006B5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1B" w:rsidRPr="00EB50E5" w:rsidRDefault="006B5167" w:rsidP="009F42E1">
    <w:pPr>
      <w:pStyle w:val="Textoindependiente"/>
      <w:pBdr>
        <w:bottom w:val="thinThickSmallGap" w:sz="18" w:space="1" w:color="auto"/>
      </w:pBdr>
      <w:rPr>
        <w:rFonts w:cs="Arial"/>
        <w:b/>
      </w:rPr>
    </w:pPr>
    <w:r>
      <w:rPr>
        <w:rFonts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35.4pt;margin-top:361.1pt;width:513.15pt;height:33.2pt;rotation:21827879fd;z-index:251657728" fillcolor="silver" stroked="f">
          <v:fill opacity=".75"/>
          <v:shadow color="#868686"/>
          <v:textpath style="font-family:&quot;Arial Black&quot;;v-text-kern:t" trim="t" fitpath="t" string="Documento para consulta"/>
        </v:shape>
      </w:pict>
    </w:r>
    <w:r w:rsidR="007A651B" w:rsidRPr="00EB50E5">
      <w:rPr>
        <w:rFonts w:cs="Arial"/>
        <w:b/>
      </w:rPr>
      <w:t xml:space="preserve">Ley </w:t>
    </w:r>
    <w:r w:rsidR="004D0718">
      <w:rPr>
        <w:rFonts w:cs="Arial"/>
        <w:b/>
      </w:rPr>
      <w:t>s</w:t>
    </w:r>
    <w:r w:rsidR="0052081E">
      <w:rPr>
        <w:rFonts w:cs="Arial"/>
        <w:b/>
      </w:rPr>
      <w:t>obre e</w:t>
    </w:r>
    <w:r w:rsidR="00710507">
      <w:rPr>
        <w:rFonts w:cs="Arial"/>
        <w:b/>
      </w:rPr>
      <w:t>l Escudo y el Himno de</w:t>
    </w:r>
    <w:r w:rsidR="007A651B" w:rsidRPr="00EB50E5">
      <w:rPr>
        <w:rFonts w:cs="Arial"/>
        <w:b/>
      </w:rPr>
      <w:t xml:space="preserve"> Tamaulipas </w:t>
    </w:r>
    <w:r w:rsidR="00EF5C19">
      <w:rPr>
        <w:rFonts w:cs="Arial"/>
        <w:b/>
      </w:rPr>
      <w:tab/>
    </w:r>
    <w:r w:rsidR="00EF5C19">
      <w:rPr>
        <w:rFonts w:cs="Arial"/>
        <w:b/>
      </w:rPr>
      <w:tab/>
    </w:r>
    <w:r w:rsidR="00EF5C19">
      <w:rPr>
        <w:rFonts w:cs="Arial"/>
        <w:b/>
      </w:rPr>
      <w:tab/>
    </w:r>
    <w:r w:rsidR="00EF5C19">
      <w:rPr>
        <w:rFonts w:cs="Arial"/>
        <w:b/>
      </w:rPr>
      <w:tab/>
    </w:r>
    <w:r w:rsidR="00EF5C19">
      <w:rPr>
        <w:rFonts w:cs="Arial"/>
        <w:b/>
      </w:rPr>
      <w:tab/>
    </w:r>
    <w:r w:rsidR="00EF5C19">
      <w:rPr>
        <w:rFonts w:cs="Arial"/>
        <w:b/>
      </w:rPr>
      <w:tab/>
      <w:t xml:space="preserve"> </w:t>
    </w:r>
    <w:r w:rsidR="007A651B" w:rsidRPr="00EB50E5">
      <w:rPr>
        <w:rFonts w:cs="Arial"/>
        <w:b/>
        <w:bCs/>
        <w:iCs/>
      </w:rPr>
      <w:t xml:space="preserve">Pág. </w:t>
    </w:r>
    <w:r w:rsidR="00B35A55" w:rsidRPr="00EB50E5">
      <w:rPr>
        <w:rStyle w:val="Nmerodepgina"/>
        <w:rFonts w:cs="Arial"/>
        <w:b/>
        <w:bCs/>
        <w:iCs/>
      </w:rPr>
      <w:fldChar w:fldCharType="begin"/>
    </w:r>
    <w:r w:rsidR="007A651B" w:rsidRPr="00EB50E5">
      <w:rPr>
        <w:rStyle w:val="Nmerodepgina"/>
        <w:rFonts w:cs="Arial"/>
        <w:b/>
        <w:bCs/>
        <w:iCs/>
      </w:rPr>
      <w:instrText xml:space="preserve">PAGE  </w:instrText>
    </w:r>
    <w:r w:rsidR="00B35A55" w:rsidRPr="00EB50E5">
      <w:rPr>
        <w:rStyle w:val="Nmerodepgina"/>
        <w:rFonts w:cs="Arial"/>
        <w:b/>
        <w:bCs/>
        <w:iCs/>
      </w:rPr>
      <w:fldChar w:fldCharType="separate"/>
    </w:r>
    <w:r w:rsidR="002A43BC">
      <w:rPr>
        <w:rStyle w:val="Nmerodepgina"/>
        <w:rFonts w:cs="Arial"/>
        <w:b/>
        <w:bCs/>
        <w:iCs/>
        <w:noProof/>
      </w:rPr>
      <w:t>16</w:t>
    </w:r>
    <w:r w:rsidR="00B35A55"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0AE"/>
    <w:multiLevelType w:val="hybridMultilevel"/>
    <w:tmpl w:val="579C748E"/>
    <w:lvl w:ilvl="0" w:tplc="EAE86860">
      <w:start w:val="1"/>
      <w:numFmt w:val="decimal"/>
      <w:lvlText w:val="%1."/>
      <w:lvlJc w:val="left"/>
      <w:pPr>
        <w:ind w:left="1146" w:hanging="360"/>
      </w:pPr>
      <w:rPr>
        <w:b/>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nsid w:val="0CFE2197"/>
    <w:multiLevelType w:val="hybridMultilevel"/>
    <w:tmpl w:val="595EBE44"/>
    <w:lvl w:ilvl="0" w:tplc="377AA2BE">
      <w:start w:val="1"/>
      <w:numFmt w:val="bullet"/>
      <w:lvlText w:val=""/>
      <w:lvlJc w:val="left"/>
      <w:pPr>
        <w:tabs>
          <w:tab w:val="num" w:pos="360"/>
        </w:tabs>
        <w:ind w:left="0" w:firstLine="0"/>
      </w:pPr>
      <w:rPr>
        <w:rFonts w:ascii="Monotype Sorts" w:hAnsi="Monotype Sorts" w:hint="default"/>
        <w:color w:val="auto"/>
        <w:sz w:val="20"/>
      </w:rPr>
    </w:lvl>
    <w:lvl w:ilvl="1" w:tplc="8EC81130">
      <w:start w:val="1"/>
      <w:numFmt w:val="bullet"/>
      <w:lvlText w:val=""/>
      <w:lvlJc w:val="left"/>
      <w:pPr>
        <w:tabs>
          <w:tab w:val="num" w:pos="1440"/>
        </w:tabs>
        <w:ind w:left="1080" w:firstLine="0"/>
      </w:pPr>
      <w:rPr>
        <w:rFonts w:ascii="Symbol" w:hAnsi="Symbol" w:hint="default"/>
        <w:color w:val="auto"/>
      </w:rPr>
    </w:lvl>
    <w:lvl w:ilvl="2" w:tplc="0C0A0009">
      <w:start w:val="1"/>
      <w:numFmt w:val="bullet"/>
      <w:lvlText w:val=""/>
      <w:lvlJc w:val="left"/>
      <w:pPr>
        <w:tabs>
          <w:tab w:val="num" w:pos="2160"/>
        </w:tabs>
        <w:ind w:left="2160" w:hanging="360"/>
      </w:pPr>
      <w:rPr>
        <w:rFonts w:ascii="Wingdings" w:hAnsi="Wingdings" w:hint="default"/>
        <w:color w:val="auto"/>
        <w:sz w:val="20"/>
      </w:rPr>
    </w:lvl>
    <w:lvl w:ilvl="3" w:tplc="0C0A0001">
      <w:start w:val="1"/>
      <w:numFmt w:val="bullet"/>
      <w:lvlText w:val=""/>
      <w:lvlJc w:val="left"/>
      <w:pPr>
        <w:tabs>
          <w:tab w:val="num" w:pos="2880"/>
        </w:tabs>
        <w:ind w:left="2880" w:hanging="360"/>
      </w:pPr>
      <w:rPr>
        <w:rFonts w:ascii="Symbol" w:hAnsi="Symbol" w:hint="default"/>
        <w:color w:val="auto"/>
        <w:sz w:val="2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35C74F5"/>
    <w:multiLevelType w:val="hybridMultilevel"/>
    <w:tmpl w:val="CDA6F684"/>
    <w:lvl w:ilvl="0" w:tplc="77C2D588">
      <w:start w:val="2"/>
      <w:numFmt w:val="decimal"/>
      <w:lvlText w:val="%1."/>
      <w:lvlJc w:val="left"/>
      <w:pPr>
        <w:tabs>
          <w:tab w:val="num" w:pos="2457"/>
        </w:tabs>
        <w:ind w:left="2457" w:hanging="360"/>
      </w:pPr>
    </w:lvl>
    <w:lvl w:ilvl="1" w:tplc="0C0A0019">
      <w:start w:val="1"/>
      <w:numFmt w:val="decimal"/>
      <w:lvlText w:val="%2."/>
      <w:lvlJc w:val="left"/>
      <w:pPr>
        <w:tabs>
          <w:tab w:val="num" w:pos="1759"/>
        </w:tabs>
        <w:ind w:left="1759" w:hanging="360"/>
      </w:pPr>
    </w:lvl>
    <w:lvl w:ilvl="2" w:tplc="0C0A001B">
      <w:start w:val="1"/>
      <w:numFmt w:val="decimal"/>
      <w:lvlText w:val="%3."/>
      <w:lvlJc w:val="left"/>
      <w:pPr>
        <w:tabs>
          <w:tab w:val="num" w:pos="2479"/>
        </w:tabs>
        <w:ind w:left="2479" w:hanging="360"/>
      </w:pPr>
    </w:lvl>
    <w:lvl w:ilvl="3" w:tplc="0C0A000F">
      <w:start w:val="1"/>
      <w:numFmt w:val="decimal"/>
      <w:lvlText w:val="%4."/>
      <w:lvlJc w:val="left"/>
      <w:pPr>
        <w:tabs>
          <w:tab w:val="num" w:pos="3199"/>
        </w:tabs>
        <w:ind w:left="3199" w:hanging="360"/>
      </w:pPr>
    </w:lvl>
    <w:lvl w:ilvl="4" w:tplc="0C0A0019">
      <w:start w:val="1"/>
      <w:numFmt w:val="decimal"/>
      <w:lvlText w:val="%5."/>
      <w:lvlJc w:val="left"/>
      <w:pPr>
        <w:tabs>
          <w:tab w:val="num" w:pos="3919"/>
        </w:tabs>
        <w:ind w:left="3919" w:hanging="360"/>
      </w:pPr>
    </w:lvl>
    <w:lvl w:ilvl="5" w:tplc="0C0A001B">
      <w:start w:val="1"/>
      <w:numFmt w:val="decimal"/>
      <w:lvlText w:val="%6."/>
      <w:lvlJc w:val="left"/>
      <w:pPr>
        <w:tabs>
          <w:tab w:val="num" w:pos="4639"/>
        </w:tabs>
        <w:ind w:left="4639" w:hanging="360"/>
      </w:pPr>
    </w:lvl>
    <w:lvl w:ilvl="6" w:tplc="0C0A000F">
      <w:start w:val="1"/>
      <w:numFmt w:val="decimal"/>
      <w:lvlText w:val="%7."/>
      <w:lvlJc w:val="left"/>
      <w:pPr>
        <w:tabs>
          <w:tab w:val="num" w:pos="5359"/>
        </w:tabs>
        <w:ind w:left="5359" w:hanging="360"/>
      </w:pPr>
    </w:lvl>
    <w:lvl w:ilvl="7" w:tplc="0C0A0019">
      <w:start w:val="1"/>
      <w:numFmt w:val="decimal"/>
      <w:lvlText w:val="%8."/>
      <w:lvlJc w:val="left"/>
      <w:pPr>
        <w:tabs>
          <w:tab w:val="num" w:pos="6079"/>
        </w:tabs>
        <w:ind w:left="6079" w:hanging="360"/>
      </w:pPr>
    </w:lvl>
    <w:lvl w:ilvl="8" w:tplc="0C0A001B">
      <w:start w:val="1"/>
      <w:numFmt w:val="decimal"/>
      <w:lvlText w:val="%9."/>
      <w:lvlJc w:val="left"/>
      <w:pPr>
        <w:tabs>
          <w:tab w:val="num" w:pos="6799"/>
        </w:tabs>
        <w:ind w:left="6799" w:hanging="360"/>
      </w:pPr>
    </w:lvl>
  </w:abstractNum>
  <w:abstractNum w:abstractNumId="3">
    <w:nsid w:val="1EF2515B"/>
    <w:multiLevelType w:val="hybridMultilevel"/>
    <w:tmpl w:val="29A067B4"/>
    <w:lvl w:ilvl="0" w:tplc="C526C174">
      <w:start w:val="1"/>
      <w:numFmt w:val="decimal"/>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0DB3A36"/>
    <w:multiLevelType w:val="hybridMultilevel"/>
    <w:tmpl w:val="380215EA"/>
    <w:lvl w:ilvl="0" w:tplc="127A135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5">
    <w:nsid w:val="2ED60D07"/>
    <w:multiLevelType w:val="hybridMultilevel"/>
    <w:tmpl w:val="BEE6F98E"/>
    <w:lvl w:ilvl="0" w:tplc="85941C1C">
      <w:start w:val="1"/>
      <w:numFmt w:val="bullet"/>
      <w:lvlText w:val=""/>
      <w:lvlJc w:val="left"/>
      <w:pPr>
        <w:tabs>
          <w:tab w:val="num" w:pos="360"/>
        </w:tabs>
        <w:ind w:left="360" w:hanging="360"/>
      </w:pPr>
      <w:rPr>
        <w:rFonts w:ascii="Wingdings" w:hAnsi="Wingdings" w:hint="default"/>
      </w:rPr>
    </w:lvl>
    <w:lvl w:ilvl="1" w:tplc="8EC81130">
      <w:start w:val="1"/>
      <w:numFmt w:val="bullet"/>
      <w:lvlText w:val=""/>
      <w:lvlJc w:val="left"/>
      <w:pPr>
        <w:tabs>
          <w:tab w:val="num" w:pos="1440"/>
        </w:tabs>
        <w:ind w:left="1080" w:firstLine="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4D438B"/>
    <w:multiLevelType w:val="multilevel"/>
    <w:tmpl w:val="A55C3E84"/>
    <w:lvl w:ilvl="0">
      <w:start w:val="1"/>
      <w:numFmt w:val="bullet"/>
      <w:lvlText w:val=""/>
      <w:lvlJc w:val="left"/>
      <w:pPr>
        <w:tabs>
          <w:tab w:val="num" w:pos="170"/>
        </w:tabs>
        <w:ind w:left="0" w:firstLine="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8EF2D8A"/>
    <w:multiLevelType w:val="hybridMultilevel"/>
    <w:tmpl w:val="A55C3E84"/>
    <w:lvl w:ilvl="0" w:tplc="FD425540">
      <w:start w:val="1"/>
      <w:numFmt w:val="bullet"/>
      <w:lvlText w:val=""/>
      <w:lvlJc w:val="left"/>
      <w:pPr>
        <w:tabs>
          <w:tab w:val="num" w:pos="170"/>
        </w:tabs>
        <w:ind w:left="0" w:firstLine="17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02D760E"/>
    <w:multiLevelType w:val="hybridMultilevel"/>
    <w:tmpl w:val="832A5FB2"/>
    <w:lvl w:ilvl="0" w:tplc="90C2FECA">
      <w:start w:val="5"/>
      <w:numFmt w:val="decimal"/>
      <w:lvlText w:val="%1."/>
      <w:lvlJc w:val="left"/>
      <w:pPr>
        <w:ind w:left="1429"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17E2F3D"/>
    <w:multiLevelType w:val="hybridMultilevel"/>
    <w:tmpl w:val="F7CE453A"/>
    <w:lvl w:ilvl="0" w:tplc="0C0A0009">
      <w:start w:val="1"/>
      <w:numFmt w:val="bullet"/>
      <w:lvlText w:val=""/>
      <w:lvlJc w:val="left"/>
      <w:pPr>
        <w:tabs>
          <w:tab w:val="num" w:pos="530"/>
        </w:tabs>
        <w:ind w:left="53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2062E10"/>
    <w:multiLevelType w:val="hybridMultilevel"/>
    <w:tmpl w:val="D766EA2A"/>
    <w:lvl w:ilvl="0" w:tplc="029ECE1C">
      <w:start w:val="2"/>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8"/>
  </w:num>
  <w:num w:numId="2">
    <w:abstractNumId w:val="1"/>
  </w:num>
  <w:num w:numId="3">
    <w:abstractNumId w:val="5"/>
  </w:num>
  <w:num w:numId="4">
    <w:abstractNumId w:val="7"/>
  </w:num>
  <w:num w:numId="5">
    <w:abstractNumId w:val="6"/>
  </w:num>
  <w:num w:numId="6">
    <w:abstractNumId w:val="10"/>
  </w:num>
  <w:num w:numId="7">
    <w:abstractNumId w:val="2"/>
  </w:num>
  <w:num w:numId="8">
    <w:abstractNumId w:val="4"/>
  </w:num>
  <w:num w:numId="9">
    <w:abstractNumId w:val="2"/>
  </w:num>
  <w:num w:numId="10">
    <w:abstractNumId w:val="11"/>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16927"/>
    <w:rsid w:val="00020A1A"/>
    <w:rsid w:val="00056F23"/>
    <w:rsid w:val="00097E8F"/>
    <w:rsid w:val="000C5208"/>
    <w:rsid w:val="00116698"/>
    <w:rsid w:val="00140C1B"/>
    <w:rsid w:val="00142A60"/>
    <w:rsid w:val="0018467E"/>
    <w:rsid w:val="001B4B6C"/>
    <w:rsid w:val="001C5642"/>
    <w:rsid w:val="001E0100"/>
    <w:rsid w:val="001E4EDD"/>
    <w:rsid w:val="00225D57"/>
    <w:rsid w:val="002432E1"/>
    <w:rsid w:val="002A43BC"/>
    <w:rsid w:val="002B0D8A"/>
    <w:rsid w:val="002B1826"/>
    <w:rsid w:val="002B764E"/>
    <w:rsid w:val="002C19CA"/>
    <w:rsid w:val="002D12D1"/>
    <w:rsid w:val="002D26F9"/>
    <w:rsid w:val="00326144"/>
    <w:rsid w:val="003268EA"/>
    <w:rsid w:val="00333A71"/>
    <w:rsid w:val="00334243"/>
    <w:rsid w:val="003343D0"/>
    <w:rsid w:val="00337A1D"/>
    <w:rsid w:val="003A13D2"/>
    <w:rsid w:val="003C57A1"/>
    <w:rsid w:val="003D32CE"/>
    <w:rsid w:val="003D3FE0"/>
    <w:rsid w:val="003F3900"/>
    <w:rsid w:val="003F4D99"/>
    <w:rsid w:val="0042460B"/>
    <w:rsid w:val="00466BB0"/>
    <w:rsid w:val="0046704F"/>
    <w:rsid w:val="00481001"/>
    <w:rsid w:val="004D0718"/>
    <w:rsid w:val="004F3097"/>
    <w:rsid w:val="004F79FC"/>
    <w:rsid w:val="0050362B"/>
    <w:rsid w:val="005141ED"/>
    <w:rsid w:val="0052081E"/>
    <w:rsid w:val="005555FC"/>
    <w:rsid w:val="00583D79"/>
    <w:rsid w:val="00593543"/>
    <w:rsid w:val="005953A9"/>
    <w:rsid w:val="005B0BB9"/>
    <w:rsid w:val="005C65D0"/>
    <w:rsid w:val="005F1258"/>
    <w:rsid w:val="00604111"/>
    <w:rsid w:val="00635086"/>
    <w:rsid w:val="00647A10"/>
    <w:rsid w:val="006A6E14"/>
    <w:rsid w:val="006B5167"/>
    <w:rsid w:val="006C2EA2"/>
    <w:rsid w:val="006C5689"/>
    <w:rsid w:val="006F03CD"/>
    <w:rsid w:val="00701D50"/>
    <w:rsid w:val="00710507"/>
    <w:rsid w:val="00712419"/>
    <w:rsid w:val="007250CD"/>
    <w:rsid w:val="0077314E"/>
    <w:rsid w:val="007801A8"/>
    <w:rsid w:val="00782A8C"/>
    <w:rsid w:val="00790254"/>
    <w:rsid w:val="0079179F"/>
    <w:rsid w:val="007A651B"/>
    <w:rsid w:val="007B741E"/>
    <w:rsid w:val="007D6EDB"/>
    <w:rsid w:val="008079EB"/>
    <w:rsid w:val="008252A2"/>
    <w:rsid w:val="00846F88"/>
    <w:rsid w:val="008510AB"/>
    <w:rsid w:val="00854E56"/>
    <w:rsid w:val="0089261E"/>
    <w:rsid w:val="008A7E72"/>
    <w:rsid w:val="00914CC7"/>
    <w:rsid w:val="0091517D"/>
    <w:rsid w:val="0091520B"/>
    <w:rsid w:val="00924D16"/>
    <w:rsid w:val="00934D9E"/>
    <w:rsid w:val="00954E9C"/>
    <w:rsid w:val="009642BF"/>
    <w:rsid w:val="00973114"/>
    <w:rsid w:val="0097539F"/>
    <w:rsid w:val="009B73CE"/>
    <w:rsid w:val="009C494B"/>
    <w:rsid w:val="009D58C8"/>
    <w:rsid w:val="009D678F"/>
    <w:rsid w:val="009E40EE"/>
    <w:rsid w:val="009F42E1"/>
    <w:rsid w:val="00A040EB"/>
    <w:rsid w:val="00A30574"/>
    <w:rsid w:val="00A421BC"/>
    <w:rsid w:val="00A47D90"/>
    <w:rsid w:val="00A7553E"/>
    <w:rsid w:val="00A925DB"/>
    <w:rsid w:val="00AC2F98"/>
    <w:rsid w:val="00B15732"/>
    <w:rsid w:val="00B35A55"/>
    <w:rsid w:val="00B42A48"/>
    <w:rsid w:val="00B4388A"/>
    <w:rsid w:val="00B63C10"/>
    <w:rsid w:val="00B656FE"/>
    <w:rsid w:val="00B74EED"/>
    <w:rsid w:val="00B925E2"/>
    <w:rsid w:val="00BA390D"/>
    <w:rsid w:val="00BA661E"/>
    <w:rsid w:val="00C05CE7"/>
    <w:rsid w:val="00C165C0"/>
    <w:rsid w:val="00C3288F"/>
    <w:rsid w:val="00C64C0D"/>
    <w:rsid w:val="00CE4FCA"/>
    <w:rsid w:val="00CF1D0B"/>
    <w:rsid w:val="00D1377D"/>
    <w:rsid w:val="00D13929"/>
    <w:rsid w:val="00D2552D"/>
    <w:rsid w:val="00D66E1A"/>
    <w:rsid w:val="00D80960"/>
    <w:rsid w:val="00D96FB5"/>
    <w:rsid w:val="00DB1C6E"/>
    <w:rsid w:val="00DB455B"/>
    <w:rsid w:val="00DB631A"/>
    <w:rsid w:val="00DC0142"/>
    <w:rsid w:val="00E14D6F"/>
    <w:rsid w:val="00E33B15"/>
    <w:rsid w:val="00E35126"/>
    <w:rsid w:val="00E73CDE"/>
    <w:rsid w:val="00E77FEA"/>
    <w:rsid w:val="00E83F86"/>
    <w:rsid w:val="00EB50E5"/>
    <w:rsid w:val="00EC002D"/>
    <w:rsid w:val="00EF5C19"/>
    <w:rsid w:val="00F05928"/>
    <w:rsid w:val="00F47AB0"/>
    <w:rsid w:val="00F61F50"/>
    <w:rsid w:val="00F65BE7"/>
    <w:rsid w:val="00F90112"/>
    <w:rsid w:val="00FB66F2"/>
    <w:rsid w:val="00FD7700"/>
    <w:rsid w:val="00FF29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EB"/>
    <w:rPr>
      <w:lang w:val="es-ES_tradnl" w:eastAsia="es-ES"/>
    </w:rPr>
  </w:style>
  <w:style w:type="paragraph" w:styleId="Ttulo1">
    <w:name w:val="heading 1"/>
    <w:basedOn w:val="Normal"/>
    <w:next w:val="Normal"/>
    <w:qFormat/>
    <w:rsid w:val="0018467E"/>
    <w:pPr>
      <w:keepNext/>
      <w:jc w:val="center"/>
      <w:outlineLvl w:val="0"/>
    </w:pPr>
    <w:rPr>
      <w:rFonts w:ascii="Arial" w:hAnsi="Arial"/>
      <w:b/>
      <w:sz w:val="22"/>
    </w:rPr>
  </w:style>
  <w:style w:type="paragraph" w:styleId="Ttulo2">
    <w:name w:val="heading 2"/>
    <w:basedOn w:val="Normal"/>
    <w:next w:val="Normal"/>
    <w:qFormat/>
    <w:rsid w:val="0018467E"/>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5">
    <w:name w:val="heading 5"/>
    <w:basedOn w:val="Normal"/>
    <w:next w:val="Normal"/>
    <w:qFormat/>
    <w:rsid w:val="002B0D8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8467E"/>
    <w:pPr>
      <w:jc w:val="both"/>
    </w:pPr>
    <w:rPr>
      <w:rFonts w:ascii="Arial" w:hAnsi="Arial"/>
      <w:i/>
    </w:rPr>
  </w:style>
  <w:style w:type="paragraph" w:styleId="Textoindependiente2">
    <w:name w:val="Body Text 2"/>
    <w:basedOn w:val="Normal"/>
    <w:rsid w:val="0018467E"/>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customStyle="1" w:styleId="txt">
    <w:name w:val="txt"/>
    <w:basedOn w:val="Normal"/>
    <w:rsid w:val="002B0D8A"/>
    <w:pPr>
      <w:spacing w:before="100" w:beforeAutospacing="1" w:after="100" w:afterAutospacing="1"/>
      <w:ind w:left="30"/>
    </w:pPr>
    <w:rPr>
      <w:rFonts w:ascii="Verdana" w:hAnsi="Verdana"/>
      <w:color w:val="000000"/>
      <w:sz w:val="16"/>
      <w:szCs w:val="16"/>
      <w:lang w:val="es-ES"/>
    </w:rPr>
  </w:style>
  <w:style w:type="table" w:styleId="Tablaconcuadrcula">
    <w:name w:val="Table Grid"/>
    <w:basedOn w:val="Tablanormal"/>
    <w:rsid w:val="0046704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0960"/>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8A7E72"/>
    <w:rPr>
      <w:rFonts w:ascii="Tahoma" w:hAnsi="Tahoma" w:cs="Tahoma"/>
      <w:sz w:val="16"/>
      <w:szCs w:val="16"/>
    </w:rPr>
  </w:style>
  <w:style w:type="character" w:customStyle="1" w:styleId="TextodegloboCar">
    <w:name w:val="Texto de globo Car"/>
    <w:basedOn w:val="Fuentedeprrafopredeter"/>
    <w:link w:val="Textodeglobo"/>
    <w:rsid w:val="008A7E72"/>
    <w:rPr>
      <w:rFonts w:ascii="Tahoma" w:hAnsi="Tahoma" w:cs="Tahoma"/>
      <w:sz w:val="16"/>
      <w:szCs w:val="16"/>
      <w:lang w:val="es-ES_tradnl" w:eastAsia="es-ES"/>
    </w:rPr>
  </w:style>
  <w:style w:type="paragraph" w:styleId="Prrafodelista">
    <w:name w:val="List Paragraph"/>
    <w:basedOn w:val="Normal"/>
    <w:uiPriority w:val="34"/>
    <w:qFormat/>
    <w:rsid w:val="008079EB"/>
    <w:pPr>
      <w:ind w:left="720"/>
      <w:contextualSpacing/>
    </w:pPr>
  </w:style>
  <w:style w:type="paragraph" w:styleId="Textosinformato">
    <w:name w:val="Plain Text"/>
    <w:basedOn w:val="Normal"/>
    <w:link w:val="TextosinformatoCar"/>
    <w:semiHidden/>
    <w:unhideWhenUsed/>
    <w:rsid w:val="00C05CE7"/>
    <w:rPr>
      <w:rFonts w:ascii="Consolas" w:hAnsi="Consolas" w:cs="Consolas"/>
      <w:sz w:val="21"/>
      <w:szCs w:val="21"/>
    </w:rPr>
  </w:style>
  <w:style w:type="character" w:customStyle="1" w:styleId="TextosinformatoCar">
    <w:name w:val="Texto sin formato Car"/>
    <w:basedOn w:val="Fuentedeprrafopredeter"/>
    <w:link w:val="Textosinformato"/>
    <w:semiHidden/>
    <w:rsid w:val="00C05CE7"/>
    <w:rPr>
      <w:rFonts w:ascii="Consolas" w:hAnsi="Consolas" w:cs="Consolas"/>
      <w:sz w:val="21"/>
      <w:szCs w:val="21"/>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EB"/>
    <w:rPr>
      <w:lang w:val="es-ES_tradnl" w:eastAsia="es-ES"/>
    </w:rPr>
  </w:style>
  <w:style w:type="paragraph" w:styleId="Ttulo1">
    <w:name w:val="heading 1"/>
    <w:basedOn w:val="Normal"/>
    <w:next w:val="Normal"/>
    <w:qFormat/>
    <w:rsid w:val="0018467E"/>
    <w:pPr>
      <w:keepNext/>
      <w:jc w:val="center"/>
      <w:outlineLvl w:val="0"/>
    </w:pPr>
    <w:rPr>
      <w:rFonts w:ascii="Arial" w:hAnsi="Arial"/>
      <w:b/>
      <w:sz w:val="22"/>
    </w:rPr>
  </w:style>
  <w:style w:type="paragraph" w:styleId="Ttulo2">
    <w:name w:val="heading 2"/>
    <w:basedOn w:val="Normal"/>
    <w:next w:val="Normal"/>
    <w:qFormat/>
    <w:rsid w:val="0018467E"/>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paragraph" w:styleId="Ttulo5">
    <w:name w:val="heading 5"/>
    <w:basedOn w:val="Normal"/>
    <w:next w:val="Normal"/>
    <w:qFormat/>
    <w:rsid w:val="002B0D8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8467E"/>
    <w:pPr>
      <w:jc w:val="both"/>
    </w:pPr>
    <w:rPr>
      <w:rFonts w:ascii="Arial" w:hAnsi="Arial"/>
      <w:i/>
    </w:rPr>
  </w:style>
  <w:style w:type="paragraph" w:styleId="Textoindependiente2">
    <w:name w:val="Body Text 2"/>
    <w:basedOn w:val="Normal"/>
    <w:rsid w:val="0018467E"/>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customStyle="1" w:styleId="txt">
    <w:name w:val="txt"/>
    <w:basedOn w:val="Normal"/>
    <w:rsid w:val="002B0D8A"/>
    <w:pPr>
      <w:spacing w:before="100" w:beforeAutospacing="1" w:after="100" w:afterAutospacing="1"/>
      <w:ind w:left="30"/>
    </w:pPr>
    <w:rPr>
      <w:rFonts w:ascii="Verdana" w:hAnsi="Verdana"/>
      <w:color w:val="000000"/>
      <w:sz w:val="16"/>
      <w:szCs w:val="16"/>
      <w:lang w:val="es-ES"/>
    </w:rPr>
  </w:style>
  <w:style w:type="table" w:styleId="Tablaconcuadrcula">
    <w:name w:val="Table Grid"/>
    <w:basedOn w:val="Tablanormal"/>
    <w:rsid w:val="0046704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80960"/>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8A7E72"/>
    <w:rPr>
      <w:rFonts w:ascii="Tahoma" w:hAnsi="Tahoma" w:cs="Tahoma"/>
      <w:sz w:val="16"/>
      <w:szCs w:val="16"/>
    </w:rPr>
  </w:style>
  <w:style w:type="character" w:customStyle="1" w:styleId="TextodegloboCar">
    <w:name w:val="Texto de globo Car"/>
    <w:basedOn w:val="Fuentedeprrafopredeter"/>
    <w:link w:val="Textodeglobo"/>
    <w:rsid w:val="008A7E72"/>
    <w:rPr>
      <w:rFonts w:ascii="Tahoma" w:hAnsi="Tahoma" w:cs="Tahoma"/>
      <w:sz w:val="16"/>
      <w:szCs w:val="16"/>
      <w:lang w:val="es-ES_tradnl" w:eastAsia="es-ES"/>
    </w:rPr>
  </w:style>
  <w:style w:type="paragraph" w:styleId="Prrafodelista">
    <w:name w:val="List Paragraph"/>
    <w:basedOn w:val="Normal"/>
    <w:uiPriority w:val="34"/>
    <w:qFormat/>
    <w:rsid w:val="008079EB"/>
    <w:pPr>
      <w:ind w:left="720"/>
      <w:contextualSpacing/>
    </w:pPr>
  </w:style>
  <w:style w:type="paragraph" w:styleId="Textosinformato">
    <w:name w:val="Plain Text"/>
    <w:basedOn w:val="Normal"/>
    <w:link w:val="TextosinformatoCar"/>
    <w:semiHidden/>
    <w:unhideWhenUsed/>
    <w:rsid w:val="00C05CE7"/>
    <w:rPr>
      <w:rFonts w:ascii="Consolas" w:hAnsi="Consolas" w:cs="Consolas"/>
      <w:sz w:val="21"/>
      <w:szCs w:val="21"/>
    </w:rPr>
  </w:style>
  <w:style w:type="character" w:customStyle="1" w:styleId="TextosinformatoCar">
    <w:name w:val="Texto sin formato Car"/>
    <w:basedOn w:val="Fuentedeprrafopredeter"/>
    <w:link w:val="Textosinformato"/>
    <w:semiHidden/>
    <w:rsid w:val="00C05CE7"/>
    <w:rPr>
      <w:rFonts w:ascii="Consolas" w:hAnsi="Consolas" w:cs="Consolas"/>
      <w:sz w:val="21"/>
      <w:szCs w:val="21"/>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635256">
      <w:bodyDiv w:val="1"/>
      <w:marLeft w:val="0"/>
      <w:marRight w:val="0"/>
      <w:marTop w:val="0"/>
      <w:marBottom w:val="0"/>
      <w:divBdr>
        <w:top w:val="none" w:sz="0" w:space="0" w:color="auto"/>
        <w:left w:val="none" w:sz="0" w:space="0" w:color="auto"/>
        <w:bottom w:val="none" w:sz="0" w:space="0" w:color="auto"/>
        <w:right w:val="none" w:sz="0" w:space="0" w:color="auto"/>
      </w:divBdr>
    </w:div>
    <w:div w:id="202763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1C458-4667-46A9-9CAF-23B94A7E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5142</Words>
  <Characters>28282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sobre el Escudo y el Himno de Tamaulipas</dc:title>
  <cp:lastModifiedBy>Usuario</cp:lastModifiedBy>
  <cp:revision>2</cp:revision>
  <cp:lastPrinted>2017-01-17T14:51:00Z</cp:lastPrinted>
  <dcterms:created xsi:type="dcterms:W3CDTF">2022-10-19T15:03:00Z</dcterms:created>
  <dcterms:modified xsi:type="dcterms:W3CDTF">2022-10-19T15:03:00Z</dcterms:modified>
</cp:coreProperties>
</file>